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6C2" w:rsidRPr="00506790" w:rsidRDefault="003576C2" w:rsidP="004D6792">
      <w:pPr>
        <w:pStyle w:val="a4"/>
        <w:ind w:firstLine="284"/>
        <w:jc w:val="both"/>
        <w:rPr>
          <w:rFonts w:ascii="Sylfaen" w:hAnsi="Sylfaen"/>
          <w:b/>
          <w:sz w:val="24"/>
          <w:szCs w:val="24"/>
          <w:lang w:val="fr-FR"/>
        </w:rPr>
      </w:pPr>
      <w:r w:rsidRPr="0002726B">
        <w:rPr>
          <w:rFonts w:ascii="Sylfaen" w:hAnsi="Sylfaen"/>
          <w:b/>
          <w:sz w:val="24"/>
          <w:szCs w:val="24"/>
          <w:lang w:val="ka-GE"/>
        </w:rPr>
        <w:t xml:space="preserve">                               </w:t>
      </w:r>
    </w:p>
    <w:p w:rsidR="007E353F" w:rsidRDefault="007E353F" w:rsidP="004D6792">
      <w:pPr>
        <w:pStyle w:val="a4"/>
        <w:jc w:val="center"/>
        <w:rPr>
          <w:rFonts w:ascii="Sylfaen" w:hAnsi="Sylfaen" w:cs="Sylfaen"/>
          <w:b/>
          <w:sz w:val="24"/>
          <w:szCs w:val="24"/>
          <w:lang w:val="ka-GE"/>
        </w:rPr>
      </w:pPr>
    </w:p>
    <w:p w:rsidR="007E353F" w:rsidRDefault="007E353F" w:rsidP="004D6792">
      <w:pPr>
        <w:pStyle w:val="a4"/>
        <w:jc w:val="center"/>
        <w:rPr>
          <w:rFonts w:ascii="Sylfaen" w:hAnsi="Sylfaen" w:cs="Sylfaen"/>
          <w:b/>
          <w:sz w:val="24"/>
          <w:szCs w:val="24"/>
          <w:lang w:val="ka-GE"/>
        </w:rPr>
      </w:pPr>
    </w:p>
    <w:p w:rsidR="007E353F" w:rsidRDefault="007E353F" w:rsidP="004D6792">
      <w:pPr>
        <w:pStyle w:val="a4"/>
        <w:jc w:val="center"/>
        <w:rPr>
          <w:rFonts w:ascii="Sylfaen" w:hAnsi="Sylfaen" w:cs="Sylfaen"/>
          <w:b/>
          <w:sz w:val="24"/>
          <w:szCs w:val="24"/>
          <w:lang w:val="ka-GE"/>
        </w:rPr>
      </w:pPr>
    </w:p>
    <w:p w:rsidR="005E18CB" w:rsidRDefault="005E18CB" w:rsidP="004D6792">
      <w:pPr>
        <w:pStyle w:val="a4"/>
        <w:jc w:val="center"/>
        <w:rPr>
          <w:rFonts w:ascii="Sylfaen" w:hAnsi="Sylfaen" w:cs="Sylfaen"/>
          <w:b/>
          <w:sz w:val="24"/>
          <w:szCs w:val="24"/>
          <w:lang w:val="ka-GE"/>
        </w:rPr>
      </w:pPr>
    </w:p>
    <w:p w:rsidR="007E353F" w:rsidRDefault="007E353F" w:rsidP="004D6792">
      <w:pPr>
        <w:pStyle w:val="a4"/>
        <w:jc w:val="center"/>
        <w:rPr>
          <w:rFonts w:ascii="Sylfaen" w:hAnsi="Sylfaen" w:cs="Sylfaen"/>
          <w:b/>
          <w:sz w:val="24"/>
          <w:szCs w:val="24"/>
          <w:lang w:val="ka-GE"/>
        </w:rPr>
      </w:pPr>
    </w:p>
    <w:p w:rsidR="004D6792" w:rsidRPr="004D70B9" w:rsidRDefault="003576C2" w:rsidP="004D6792">
      <w:pPr>
        <w:pStyle w:val="a4"/>
        <w:jc w:val="center"/>
        <w:rPr>
          <w:rFonts w:ascii="Sylfaen" w:hAnsi="Sylfaen"/>
          <w:b/>
          <w:sz w:val="24"/>
          <w:szCs w:val="24"/>
          <w:lang w:val="ka-GE"/>
        </w:rPr>
      </w:pPr>
      <w:r w:rsidRPr="004D70B9">
        <w:rPr>
          <w:rFonts w:ascii="Sylfaen" w:hAnsi="Sylfaen" w:cs="Sylfaen"/>
          <w:b/>
          <w:sz w:val="24"/>
          <w:szCs w:val="24"/>
          <w:lang w:val="ka-GE"/>
        </w:rPr>
        <w:t>აჭარის</w:t>
      </w:r>
      <w:r w:rsidRPr="004D70B9">
        <w:rPr>
          <w:rFonts w:ascii="Sylfaen" w:hAnsi="Sylfaen"/>
          <w:b/>
          <w:sz w:val="24"/>
          <w:szCs w:val="24"/>
          <w:lang w:val="ka-GE"/>
        </w:rPr>
        <w:t xml:space="preserve"> </w:t>
      </w:r>
      <w:r w:rsidRPr="004D70B9">
        <w:rPr>
          <w:rFonts w:ascii="Sylfaen" w:hAnsi="Sylfaen" w:cs="Sylfaen"/>
          <w:b/>
          <w:sz w:val="24"/>
          <w:szCs w:val="24"/>
          <w:lang w:val="ka-GE"/>
        </w:rPr>
        <w:t>ავტონომიური</w:t>
      </w:r>
      <w:r w:rsidRPr="004D70B9">
        <w:rPr>
          <w:rFonts w:ascii="Sylfaen" w:hAnsi="Sylfaen"/>
          <w:b/>
          <w:sz w:val="24"/>
          <w:szCs w:val="24"/>
          <w:lang w:val="ka-GE"/>
        </w:rPr>
        <w:t xml:space="preserve"> </w:t>
      </w:r>
      <w:r w:rsidRPr="004D70B9">
        <w:rPr>
          <w:rFonts w:ascii="Sylfaen" w:hAnsi="Sylfaen" w:cs="Sylfaen"/>
          <w:b/>
          <w:sz w:val="24"/>
          <w:szCs w:val="24"/>
          <w:lang w:val="ka-GE"/>
        </w:rPr>
        <w:t>რესპუბლიკის</w:t>
      </w:r>
      <w:r w:rsidRPr="004D70B9">
        <w:rPr>
          <w:rFonts w:ascii="Sylfaen" w:hAnsi="Sylfaen"/>
          <w:b/>
          <w:sz w:val="24"/>
          <w:szCs w:val="24"/>
          <w:lang w:val="ka-GE"/>
        </w:rPr>
        <w:t xml:space="preserve"> </w:t>
      </w:r>
    </w:p>
    <w:p w:rsidR="0005546A" w:rsidRPr="005E18CB" w:rsidRDefault="0005546A" w:rsidP="004D6792">
      <w:pPr>
        <w:pStyle w:val="a4"/>
        <w:jc w:val="center"/>
        <w:rPr>
          <w:rFonts w:ascii="Sylfaen" w:hAnsi="Sylfaen" w:cs="Sylfaen"/>
          <w:b/>
          <w:sz w:val="10"/>
          <w:szCs w:val="10"/>
          <w:lang w:val="ka-GE"/>
        </w:rPr>
      </w:pPr>
    </w:p>
    <w:p w:rsidR="003576C2" w:rsidRPr="004D70B9" w:rsidRDefault="003576C2" w:rsidP="004D6792">
      <w:pPr>
        <w:pStyle w:val="a4"/>
        <w:jc w:val="center"/>
        <w:rPr>
          <w:rFonts w:ascii="Sylfaen" w:hAnsi="Sylfaen" w:cs="Sylfaen"/>
          <w:b/>
          <w:sz w:val="24"/>
          <w:szCs w:val="24"/>
          <w:lang w:val="ka-GE"/>
        </w:rPr>
      </w:pPr>
      <w:r w:rsidRPr="004D70B9">
        <w:rPr>
          <w:rFonts w:ascii="Sylfaen" w:hAnsi="Sylfaen" w:cs="Sylfaen"/>
          <w:b/>
          <w:sz w:val="24"/>
          <w:szCs w:val="24"/>
          <w:lang w:val="ka-GE"/>
        </w:rPr>
        <w:t>კანონი</w:t>
      </w:r>
    </w:p>
    <w:p w:rsidR="0005546A" w:rsidRPr="005E18CB" w:rsidRDefault="0005546A" w:rsidP="004D6792">
      <w:pPr>
        <w:pStyle w:val="a4"/>
        <w:jc w:val="center"/>
        <w:rPr>
          <w:rFonts w:ascii="Sylfaen" w:hAnsi="Sylfaen"/>
          <w:b/>
          <w:sz w:val="10"/>
          <w:szCs w:val="10"/>
          <w:lang w:val="ka-GE"/>
        </w:rPr>
      </w:pPr>
    </w:p>
    <w:p w:rsidR="004D6792" w:rsidRPr="004D70B9" w:rsidRDefault="003576C2" w:rsidP="004D6792">
      <w:pPr>
        <w:pStyle w:val="a4"/>
        <w:jc w:val="center"/>
        <w:rPr>
          <w:rFonts w:ascii="Sylfaen" w:hAnsi="Sylfaen"/>
          <w:b/>
          <w:sz w:val="24"/>
          <w:szCs w:val="24"/>
          <w:lang w:val="ka-GE"/>
        </w:rPr>
      </w:pPr>
      <w:r w:rsidRPr="004D70B9">
        <w:rPr>
          <w:rFonts w:ascii="Sylfaen" w:hAnsi="Sylfaen"/>
          <w:b/>
          <w:sz w:val="24"/>
          <w:szCs w:val="24"/>
          <w:lang w:val="ka-GE"/>
        </w:rPr>
        <w:t>„</w:t>
      </w:r>
      <w:r w:rsidRPr="004D70B9">
        <w:rPr>
          <w:rFonts w:ascii="Sylfaen" w:hAnsi="Sylfaen" w:cs="Sylfaen"/>
          <w:b/>
          <w:sz w:val="24"/>
          <w:szCs w:val="24"/>
          <w:lang w:val="ka-GE"/>
        </w:rPr>
        <w:t>აჭარის</w:t>
      </w:r>
      <w:r w:rsidRPr="004D70B9">
        <w:rPr>
          <w:rFonts w:ascii="Sylfaen" w:hAnsi="Sylfaen"/>
          <w:b/>
          <w:sz w:val="24"/>
          <w:szCs w:val="24"/>
          <w:lang w:val="ka-GE"/>
        </w:rPr>
        <w:t xml:space="preserve"> </w:t>
      </w:r>
      <w:r w:rsidRPr="004D70B9">
        <w:rPr>
          <w:rFonts w:ascii="Sylfaen" w:hAnsi="Sylfaen" w:cs="Sylfaen"/>
          <w:b/>
          <w:sz w:val="24"/>
          <w:szCs w:val="24"/>
          <w:lang w:val="ka-GE"/>
        </w:rPr>
        <w:t>ავტონომიური</w:t>
      </w:r>
      <w:r w:rsidRPr="004D70B9">
        <w:rPr>
          <w:rFonts w:ascii="Sylfaen" w:hAnsi="Sylfaen"/>
          <w:b/>
          <w:sz w:val="24"/>
          <w:szCs w:val="24"/>
          <w:lang w:val="ka-GE"/>
        </w:rPr>
        <w:t xml:space="preserve"> </w:t>
      </w:r>
      <w:r w:rsidRPr="004D70B9">
        <w:rPr>
          <w:rFonts w:ascii="Sylfaen" w:hAnsi="Sylfaen" w:cs="Sylfaen"/>
          <w:b/>
          <w:sz w:val="24"/>
          <w:szCs w:val="24"/>
          <w:lang w:val="ka-GE"/>
        </w:rPr>
        <w:t>რესპუბლიკის</w:t>
      </w:r>
      <w:r w:rsidRPr="004D70B9">
        <w:rPr>
          <w:rFonts w:ascii="Sylfaen" w:hAnsi="Sylfaen"/>
          <w:b/>
          <w:sz w:val="24"/>
          <w:szCs w:val="24"/>
          <w:lang w:val="ka-GE"/>
        </w:rPr>
        <w:t xml:space="preserve"> </w:t>
      </w:r>
      <w:r w:rsidRPr="004D70B9">
        <w:rPr>
          <w:rFonts w:ascii="Sylfaen" w:hAnsi="Sylfaen" w:cs="Sylfaen"/>
          <w:b/>
          <w:sz w:val="24"/>
          <w:szCs w:val="24"/>
          <w:lang w:val="ka-GE"/>
        </w:rPr>
        <w:t>უმაღლესი</w:t>
      </w:r>
      <w:r w:rsidRPr="004D70B9">
        <w:rPr>
          <w:rFonts w:ascii="Sylfaen" w:hAnsi="Sylfaen"/>
          <w:b/>
          <w:sz w:val="24"/>
          <w:szCs w:val="24"/>
          <w:lang w:val="ka-GE"/>
        </w:rPr>
        <w:t xml:space="preserve"> </w:t>
      </w:r>
      <w:r w:rsidRPr="004D70B9">
        <w:rPr>
          <w:rFonts w:ascii="Sylfaen" w:hAnsi="Sylfaen" w:cs="Sylfaen"/>
          <w:b/>
          <w:sz w:val="24"/>
          <w:szCs w:val="24"/>
          <w:lang w:val="ka-GE"/>
        </w:rPr>
        <w:t>საბჭოს</w:t>
      </w:r>
      <w:r w:rsidRPr="004D70B9">
        <w:rPr>
          <w:rFonts w:ascii="Sylfaen" w:hAnsi="Sylfaen"/>
          <w:b/>
          <w:sz w:val="24"/>
          <w:szCs w:val="24"/>
          <w:lang w:val="ka-GE"/>
        </w:rPr>
        <w:t xml:space="preserve"> </w:t>
      </w:r>
      <w:r w:rsidRPr="004D70B9">
        <w:rPr>
          <w:rFonts w:ascii="Sylfaen" w:hAnsi="Sylfaen" w:cs="Sylfaen"/>
          <w:b/>
          <w:sz w:val="24"/>
          <w:szCs w:val="24"/>
          <w:lang w:val="ka-GE"/>
        </w:rPr>
        <w:t>არჩევნების</w:t>
      </w:r>
      <w:r w:rsidRPr="004D70B9">
        <w:rPr>
          <w:rFonts w:ascii="Sylfaen" w:hAnsi="Sylfaen"/>
          <w:b/>
          <w:sz w:val="24"/>
          <w:szCs w:val="24"/>
          <w:lang w:val="ka-GE"/>
        </w:rPr>
        <w:t xml:space="preserve"> </w:t>
      </w:r>
      <w:r w:rsidRPr="004D70B9">
        <w:rPr>
          <w:rFonts w:ascii="Sylfaen" w:hAnsi="Sylfaen" w:cs="Sylfaen"/>
          <w:b/>
          <w:sz w:val="24"/>
          <w:szCs w:val="24"/>
          <w:lang w:val="ka-GE"/>
        </w:rPr>
        <w:t>შესახებ</w:t>
      </w:r>
      <w:r w:rsidRPr="004D70B9">
        <w:rPr>
          <w:rFonts w:ascii="Sylfaen" w:hAnsi="Sylfaen"/>
          <w:b/>
          <w:sz w:val="24"/>
          <w:szCs w:val="24"/>
          <w:lang w:val="ka-GE"/>
        </w:rPr>
        <w:t>“</w:t>
      </w:r>
    </w:p>
    <w:p w:rsidR="003576C2" w:rsidRPr="004D70B9" w:rsidRDefault="003576C2" w:rsidP="004D6792">
      <w:pPr>
        <w:pStyle w:val="a4"/>
        <w:jc w:val="center"/>
        <w:rPr>
          <w:rFonts w:ascii="Sylfaen" w:hAnsi="Sylfaen"/>
          <w:b/>
          <w:sz w:val="24"/>
          <w:szCs w:val="24"/>
          <w:lang w:val="ka-GE"/>
        </w:rPr>
      </w:pPr>
      <w:r w:rsidRPr="004D70B9">
        <w:rPr>
          <w:rFonts w:ascii="Sylfaen" w:hAnsi="Sylfaen" w:cs="Sylfaen"/>
          <w:b/>
          <w:sz w:val="24"/>
          <w:szCs w:val="24"/>
          <w:lang w:val="ka-GE"/>
        </w:rPr>
        <w:t>აჭარის</w:t>
      </w:r>
      <w:r w:rsidRPr="004D70B9">
        <w:rPr>
          <w:rFonts w:ascii="Sylfaen" w:hAnsi="Sylfaen"/>
          <w:b/>
          <w:sz w:val="24"/>
          <w:szCs w:val="24"/>
          <w:lang w:val="ka-GE"/>
        </w:rPr>
        <w:t xml:space="preserve">  </w:t>
      </w:r>
      <w:r w:rsidRPr="004D70B9">
        <w:rPr>
          <w:rFonts w:ascii="Sylfaen" w:hAnsi="Sylfaen" w:cs="Sylfaen"/>
          <w:b/>
          <w:sz w:val="24"/>
          <w:szCs w:val="24"/>
          <w:lang w:val="ka-GE"/>
        </w:rPr>
        <w:t>ავტონომიური</w:t>
      </w:r>
      <w:r w:rsidRPr="004D70B9">
        <w:rPr>
          <w:rFonts w:ascii="Sylfaen" w:hAnsi="Sylfaen"/>
          <w:b/>
          <w:sz w:val="24"/>
          <w:szCs w:val="24"/>
          <w:lang w:val="ka-GE"/>
        </w:rPr>
        <w:t xml:space="preserve"> </w:t>
      </w:r>
      <w:r w:rsidRPr="004D70B9">
        <w:rPr>
          <w:rFonts w:ascii="Sylfaen" w:hAnsi="Sylfaen" w:cs="Sylfaen"/>
          <w:b/>
          <w:sz w:val="24"/>
          <w:szCs w:val="24"/>
          <w:lang w:val="ka-GE"/>
        </w:rPr>
        <w:t>რესპუბლიკის</w:t>
      </w:r>
      <w:r w:rsidRPr="004D70B9">
        <w:rPr>
          <w:rFonts w:ascii="Sylfaen" w:hAnsi="Sylfaen"/>
          <w:b/>
          <w:sz w:val="24"/>
          <w:szCs w:val="24"/>
          <w:lang w:val="ka-GE"/>
        </w:rPr>
        <w:t xml:space="preserve"> </w:t>
      </w:r>
      <w:r w:rsidRPr="004D70B9">
        <w:rPr>
          <w:rFonts w:ascii="Sylfaen" w:hAnsi="Sylfaen" w:cs="Sylfaen"/>
          <w:b/>
          <w:sz w:val="24"/>
          <w:szCs w:val="24"/>
          <w:lang w:val="ka-GE"/>
        </w:rPr>
        <w:t>კანონში</w:t>
      </w:r>
      <w:r w:rsidRPr="004D70B9">
        <w:rPr>
          <w:rFonts w:ascii="Sylfaen" w:hAnsi="Sylfaen"/>
          <w:b/>
          <w:sz w:val="24"/>
          <w:szCs w:val="24"/>
          <w:lang w:val="ka-GE"/>
        </w:rPr>
        <w:t xml:space="preserve"> </w:t>
      </w:r>
      <w:r w:rsidRPr="004D70B9">
        <w:rPr>
          <w:rFonts w:ascii="Sylfaen" w:hAnsi="Sylfaen" w:cs="Sylfaen"/>
          <w:b/>
          <w:sz w:val="24"/>
          <w:szCs w:val="24"/>
          <w:lang w:val="ka-GE"/>
        </w:rPr>
        <w:t>ცვლილების</w:t>
      </w:r>
      <w:r w:rsidRPr="004D70B9">
        <w:rPr>
          <w:rFonts w:ascii="Sylfaen" w:hAnsi="Sylfaen"/>
          <w:b/>
          <w:sz w:val="24"/>
          <w:szCs w:val="24"/>
          <w:lang w:val="ka-GE"/>
        </w:rPr>
        <w:t xml:space="preserve"> </w:t>
      </w:r>
      <w:r w:rsidRPr="004D70B9">
        <w:rPr>
          <w:rFonts w:ascii="Sylfaen" w:hAnsi="Sylfaen" w:cs="Sylfaen"/>
          <w:b/>
          <w:sz w:val="24"/>
          <w:szCs w:val="24"/>
          <w:lang w:val="ka-GE"/>
        </w:rPr>
        <w:t>შეტანის</w:t>
      </w:r>
      <w:r w:rsidRPr="004D70B9">
        <w:rPr>
          <w:rFonts w:ascii="Sylfaen" w:hAnsi="Sylfaen"/>
          <w:b/>
          <w:sz w:val="24"/>
          <w:szCs w:val="24"/>
          <w:lang w:val="ka-GE"/>
        </w:rPr>
        <w:t xml:space="preserve"> </w:t>
      </w:r>
      <w:r w:rsidRPr="004D70B9">
        <w:rPr>
          <w:rFonts w:ascii="Sylfaen" w:hAnsi="Sylfaen" w:cs="Sylfaen"/>
          <w:b/>
          <w:sz w:val="24"/>
          <w:szCs w:val="24"/>
          <w:lang w:val="ka-GE"/>
        </w:rPr>
        <w:t>თაობაზე</w:t>
      </w:r>
    </w:p>
    <w:p w:rsidR="003576C2" w:rsidRPr="00506790" w:rsidRDefault="003576C2" w:rsidP="004D6792">
      <w:pPr>
        <w:pStyle w:val="a4"/>
        <w:ind w:firstLine="284"/>
        <w:jc w:val="both"/>
        <w:rPr>
          <w:rFonts w:ascii="Sylfaen" w:hAnsi="Sylfaen" w:cs="Sylfaen"/>
          <w:sz w:val="24"/>
          <w:szCs w:val="24"/>
          <w:lang w:val="fr-FR"/>
        </w:rPr>
      </w:pPr>
    </w:p>
    <w:p w:rsidR="003576C2" w:rsidRPr="00506790" w:rsidRDefault="003576C2" w:rsidP="00562AB4">
      <w:pPr>
        <w:pStyle w:val="a4"/>
        <w:ind w:firstLine="567"/>
        <w:jc w:val="both"/>
        <w:rPr>
          <w:rFonts w:ascii="Sylfaen" w:hAnsi="Sylfaen"/>
          <w:sz w:val="24"/>
          <w:szCs w:val="24"/>
          <w:lang w:val="fr-FR"/>
        </w:rPr>
      </w:pPr>
      <w:r w:rsidRPr="0002726B">
        <w:rPr>
          <w:rFonts w:ascii="Sylfaen" w:hAnsi="Sylfaen" w:cs="Sylfaen"/>
          <w:b/>
          <w:sz w:val="24"/>
          <w:szCs w:val="24"/>
          <w:lang w:val="ka-GE"/>
        </w:rPr>
        <w:t>მუხლი</w:t>
      </w:r>
      <w:r w:rsidRPr="0002726B">
        <w:rPr>
          <w:rFonts w:ascii="Sylfaen" w:hAnsi="Sylfaen"/>
          <w:b/>
          <w:sz w:val="24"/>
          <w:szCs w:val="24"/>
          <w:lang w:val="ka-GE"/>
        </w:rPr>
        <w:t xml:space="preserve"> 1.</w:t>
      </w:r>
      <w:r w:rsidRPr="0002726B">
        <w:rPr>
          <w:rFonts w:ascii="Sylfaen" w:hAnsi="Sylfaen"/>
          <w:sz w:val="24"/>
          <w:szCs w:val="24"/>
          <w:lang w:val="ka-GE"/>
        </w:rPr>
        <w:t xml:space="preserve"> „</w:t>
      </w:r>
      <w:r w:rsidRPr="0002726B">
        <w:rPr>
          <w:rFonts w:ascii="Sylfaen" w:hAnsi="Sylfaen" w:cs="Sylfaen"/>
          <w:sz w:val="24"/>
          <w:szCs w:val="24"/>
          <w:lang w:val="ka-GE"/>
        </w:rPr>
        <w:t>აჭარის</w:t>
      </w:r>
      <w:r w:rsidRPr="0002726B">
        <w:rPr>
          <w:rFonts w:ascii="Sylfaen" w:hAnsi="Sylfaen"/>
          <w:sz w:val="24"/>
          <w:szCs w:val="24"/>
          <w:lang w:val="ka-GE"/>
        </w:rPr>
        <w:t xml:space="preserve"> </w:t>
      </w:r>
      <w:r w:rsidRPr="0002726B">
        <w:rPr>
          <w:rFonts w:ascii="Sylfaen" w:hAnsi="Sylfaen" w:cs="Sylfaen"/>
          <w:sz w:val="24"/>
          <w:szCs w:val="24"/>
          <w:lang w:val="ka-GE"/>
        </w:rPr>
        <w:t>ავტონომიური</w:t>
      </w:r>
      <w:r w:rsidRPr="0002726B">
        <w:rPr>
          <w:rFonts w:ascii="Sylfaen" w:hAnsi="Sylfaen"/>
          <w:sz w:val="24"/>
          <w:szCs w:val="24"/>
          <w:lang w:val="ka-GE"/>
        </w:rPr>
        <w:t xml:space="preserve"> </w:t>
      </w:r>
      <w:r w:rsidRPr="0002726B">
        <w:rPr>
          <w:rFonts w:ascii="Sylfaen" w:hAnsi="Sylfaen" w:cs="Sylfaen"/>
          <w:sz w:val="24"/>
          <w:szCs w:val="24"/>
          <w:lang w:val="ka-GE"/>
        </w:rPr>
        <w:t>რესპუბლიკის</w:t>
      </w:r>
      <w:r w:rsidRPr="0002726B">
        <w:rPr>
          <w:rFonts w:ascii="Sylfaen" w:hAnsi="Sylfaen"/>
          <w:sz w:val="24"/>
          <w:szCs w:val="24"/>
          <w:lang w:val="ka-GE"/>
        </w:rPr>
        <w:t xml:space="preserve"> </w:t>
      </w:r>
      <w:r w:rsidRPr="0002726B">
        <w:rPr>
          <w:rFonts w:ascii="Sylfaen" w:hAnsi="Sylfaen" w:cs="Sylfaen"/>
          <w:sz w:val="24"/>
          <w:szCs w:val="24"/>
          <w:lang w:val="ka-GE"/>
        </w:rPr>
        <w:t>უმაღლესი</w:t>
      </w:r>
      <w:r w:rsidRPr="0002726B">
        <w:rPr>
          <w:rFonts w:ascii="Sylfaen" w:hAnsi="Sylfaen"/>
          <w:sz w:val="24"/>
          <w:szCs w:val="24"/>
          <w:lang w:val="ka-GE"/>
        </w:rPr>
        <w:t xml:space="preserve"> </w:t>
      </w:r>
      <w:r w:rsidRPr="0002726B">
        <w:rPr>
          <w:rFonts w:ascii="Sylfaen" w:hAnsi="Sylfaen" w:cs="Sylfaen"/>
          <w:sz w:val="24"/>
          <w:szCs w:val="24"/>
          <w:lang w:val="ka-GE"/>
        </w:rPr>
        <w:t>საბჭოს</w:t>
      </w:r>
      <w:r w:rsidRPr="0002726B">
        <w:rPr>
          <w:rFonts w:ascii="Sylfaen" w:hAnsi="Sylfaen"/>
          <w:sz w:val="24"/>
          <w:szCs w:val="24"/>
          <w:lang w:val="ka-GE"/>
        </w:rPr>
        <w:t xml:space="preserve"> </w:t>
      </w:r>
      <w:r w:rsidRPr="0002726B">
        <w:rPr>
          <w:rFonts w:ascii="Sylfaen" w:hAnsi="Sylfaen" w:cs="Sylfaen"/>
          <w:sz w:val="24"/>
          <w:szCs w:val="24"/>
          <w:lang w:val="ka-GE"/>
        </w:rPr>
        <w:t>არჩევნების</w:t>
      </w:r>
      <w:r w:rsidRPr="0002726B">
        <w:rPr>
          <w:rFonts w:ascii="Sylfaen" w:hAnsi="Sylfaen"/>
          <w:sz w:val="24"/>
          <w:szCs w:val="24"/>
          <w:lang w:val="ka-GE"/>
        </w:rPr>
        <w:t xml:space="preserve"> </w:t>
      </w:r>
      <w:r w:rsidRPr="0002726B">
        <w:rPr>
          <w:rFonts w:ascii="Sylfaen" w:hAnsi="Sylfaen" w:cs="Sylfaen"/>
          <w:sz w:val="24"/>
          <w:szCs w:val="24"/>
          <w:lang w:val="ka-GE"/>
        </w:rPr>
        <w:t>შესახებ</w:t>
      </w:r>
      <w:r w:rsidRPr="0002726B">
        <w:rPr>
          <w:rFonts w:ascii="Sylfaen" w:hAnsi="Sylfaen"/>
          <w:sz w:val="24"/>
          <w:szCs w:val="24"/>
          <w:lang w:val="ka-GE"/>
        </w:rPr>
        <w:t xml:space="preserve">“ </w:t>
      </w:r>
      <w:r w:rsidRPr="0002726B">
        <w:rPr>
          <w:rFonts w:ascii="Sylfaen" w:hAnsi="Sylfaen" w:cs="Sylfaen"/>
          <w:sz w:val="24"/>
          <w:szCs w:val="24"/>
          <w:lang w:val="ka-GE"/>
        </w:rPr>
        <w:t>აჭარის</w:t>
      </w:r>
      <w:r w:rsidRPr="0002726B">
        <w:rPr>
          <w:rFonts w:ascii="Sylfaen" w:hAnsi="Sylfaen"/>
          <w:sz w:val="24"/>
          <w:szCs w:val="24"/>
          <w:lang w:val="ka-GE"/>
        </w:rPr>
        <w:t xml:space="preserve"> </w:t>
      </w:r>
      <w:r w:rsidRPr="0002726B">
        <w:rPr>
          <w:rFonts w:ascii="Sylfaen" w:hAnsi="Sylfaen" w:cs="Sylfaen"/>
          <w:sz w:val="24"/>
          <w:szCs w:val="24"/>
          <w:lang w:val="ka-GE"/>
        </w:rPr>
        <w:t>ავტონომიური</w:t>
      </w:r>
      <w:r w:rsidRPr="0002726B">
        <w:rPr>
          <w:rFonts w:ascii="Sylfaen" w:hAnsi="Sylfaen"/>
          <w:sz w:val="24"/>
          <w:szCs w:val="24"/>
          <w:lang w:val="ka-GE"/>
        </w:rPr>
        <w:t xml:space="preserve"> </w:t>
      </w:r>
      <w:r w:rsidRPr="0002726B">
        <w:rPr>
          <w:rFonts w:ascii="Sylfaen" w:hAnsi="Sylfaen" w:cs="Sylfaen"/>
          <w:sz w:val="24"/>
          <w:szCs w:val="24"/>
          <w:lang w:val="ka-GE"/>
        </w:rPr>
        <w:t>რესპუბლიკის</w:t>
      </w:r>
      <w:r w:rsidRPr="0002726B">
        <w:rPr>
          <w:rFonts w:ascii="Sylfaen" w:hAnsi="Sylfaen"/>
          <w:sz w:val="24"/>
          <w:szCs w:val="24"/>
          <w:lang w:val="ka-GE"/>
        </w:rPr>
        <w:t xml:space="preserve"> </w:t>
      </w:r>
      <w:r w:rsidRPr="0002726B">
        <w:rPr>
          <w:rFonts w:ascii="Sylfaen" w:hAnsi="Sylfaen" w:cs="Sylfaen"/>
          <w:sz w:val="24"/>
          <w:szCs w:val="24"/>
          <w:lang w:val="ka-GE"/>
        </w:rPr>
        <w:t>კანონში</w:t>
      </w:r>
      <w:r w:rsidRPr="0002726B">
        <w:rPr>
          <w:rFonts w:ascii="Sylfaen" w:hAnsi="Sylfaen"/>
          <w:sz w:val="24"/>
          <w:szCs w:val="24"/>
          <w:lang w:val="ka-GE"/>
        </w:rPr>
        <w:t xml:space="preserve"> (</w:t>
      </w:r>
      <w:r w:rsidRPr="0002726B">
        <w:rPr>
          <w:rFonts w:ascii="Sylfaen" w:hAnsi="Sylfaen" w:cs="Sylfaen"/>
          <w:sz w:val="24"/>
          <w:szCs w:val="24"/>
          <w:lang w:val="ka-GE"/>
        </w:rPr>
        <w:t>საქართველოს</w:t>
      </w:r>
      <w:r w:rsidRPr="0002726B">
        <w:rPr>
          <w:rFonts w:ascii="Sylfaen" w:hAnsi="Sylfaen"/>
          <w:sz w:val="24"/>
          <w:szCs w:val="24"/>
          <w:lang w:val="ka-GE"/>
        </w:rPr>
        <w:t xml:space="preserve"> </w:t>
      </w:r>
      <w:r w:rsidRPr="0002726B">
        <w:rPr>
          <w:rFonts w:ascii="Sylfaen" w:hAnsi="Sylfaen" w:cs="Sylfaen"/>
          <w:sz w:val="24"/>
          <w:szCs w:val="24"/>
          <w:lang w:val="ka-GE"/>
        </w:rPr>
        <w:t>საკანონმ</w:t>
      </w:r>
      <w:r w:rsidR="00B030A8">
        <w:rPr>
          <w:rFonts w:ascii="Sylfaen" w:hAnsi="Sylfaen" w:cs="Sylfaen"/>
          <w:sz w:val="24"/>
          <w:szCs w:val="24"/>
          <w:lang w:val="ka-GE"/>
        </w:rPr>
        <w:t>დ</w:t>
      </w:r>
      <w:r w:rsidRPr="0002726B">
        <w:rPr>
          <w:rFonts w:ascii="Sylfaen" w:hAnsi="Sylfaen" w:cs="Sylfaen"/>
          <w:sz w:val="24"/>
          <w:szCs w:val="24"/>
          <w:lang w:val="ka-GE"/>
        </w:rPr>
        <w:t>ებლო</w:t>
      </w:r>
      <w:r w:rsidRPr="0002726B">
        <w:rPr>
          <w:rFonts w:ascii="Sylfaen" w:hAnsi="Sylfaen"/>
          <w:sz w:val="24"/>
          <w:szCs w:val="24"/>
          <w:lang w:val="ka-GE"/>
        </w:rPr>
        <w:t xml:space="preserve"> </w:t>
      </w:r>
      <w:r w:rsidRPr="0002726B">
        <w:rPr>
          <w:rFonts w:ascii="Sylfaen" w:hAnsi="Sylfaen" w:cs="Sylfaen"/>
          <w:sz w:val="24"/>
          <w:szCs w:val="24"/>
          <w:lang w:val="ka-GE"/>
        </w:rPr>
        <w:t>მაცნეს</w:t>
      </w:r>
      <w:r w:rsidRPr="0002726B">
        <w:rPr>
          <w:rFonts w:ascii="Sylfaen" w:hAnsi="Sylfaen"/>
          <w:sz w:val="24"/>
          <w:szCs w:val="24"/>
          <w:lang w:val="ka-GE"/>
        </w:rPr>
        <w:t xml:space="preserve"> </w:t>
      </w:r>
      <w:r w:rsidRPr="0002726B">
        <w:rPr>
          <w:rFonts w:ascii="Sylfaen" w:hAnsi="Sylfaen" w:cs="Sylfaen"/>
          <w:sz w:val="24"/>
          <w:szCs w:val="24"/>
          <w:lang w:val="ka-GE"/>
        </w:rPr>
        <w:t>ვებგვერდი</w:t>
      </w:r>
      <w:r w:rsidRPr="0002726B">
        <w:rPr>
          <w:rFonts w:ascii="Sylfaen" w:hAnsi="Sylfaen"/>
          <w:sz w:val="24"/>
          <w:szCs w:val="24"/>
          <w:lang w:val="ka-GE"/>
        </w:rPr>
        <w:t xml:space="preserve">, </w:t>
      </w:r>
      <w:r w:rsidRPr="002930B4">
        <w:rPr>
          <w:rFonts w:ascii="Sylfaen" w:hAnsi="Sylfaen"/>
          <w:sz w:val="24"/>
          <w:szCs w:val="24"/>
          <w:lang w:val="ka-GE"/>
        </w:rPr>
        <w:t>(</w:t>
      </w:r>
      <w:hyperlink r:id="rId5" w:history="1">
        <w:r w:rsidRPr="00506790">
          <w:rPr>
            <w:rStyle w:val="a3"/>
            <w:rFonts w:ascii="Sylfaen" w:hAnsi="Sylfaen"/>
            <w:color w:val="auto"/>
            <w:sz w:val="24"/>
            <w:szCs w:val="24"/>
            <w:u w:val="none"/>
            <w:lang w:val="fr-FR"/>
          </w:rPr>
          <w:t>www.matsne.gov.ge</w:t>
        </w:r>
      </w:hyperlink>
      <w:r w:rsidRPr="00506790">
        <w:rPr>
          <w:rFonts w:ascii="Sylfaen" w:hAnsi="Sylfaen"/>
          <w:sz w:val="24"/>
          <w:szCs w:val="24"/>
          <w:lang w:val="fr-FR"/>
        </w:rPr>
        <w:t xml:space="preserve">) 29.06.2012, </w:t>
      </w:r>
      <w:r w:rsidRPr="0002726B">
        <w:rPr>
          <w:rFonts w:ascii="Sylfaen" w:hAnsi="Sylfaen" w:cs="Sylfaen"/>
          <w:sz w:val="24"/>
          <w:szCs w:val="24"/>
          <w:lang w:val="ka-GE"/>
        </w:rPr>
        <w:t>სახელმწიფო</w:t>
      </w:r>
      <w:r w:rsidRPr="0002726B">
        <w:rPr>
          <w:rFonts w:ascii="Sylfaen" w:hAnsi="Sylfaen"/>
          <w:sz w:val="24"/>
          <w:szCs w:val="24"/>
          <w:lang w:val="ka-GE"/>
        </w:rPr>
        <w:t xml:space="preserve"> </w:t>
      </w:r>
      <w:r w:rsidRPr="0002726B">
        <w:rPr>
          <w:rFonts w:ascii="Sylfaen" w:hAnsi="Sylfaen" w:cs="Sylfaen"/>
          <w:sz w:val="24"/>
          <w:szCs w:val="24"/>
          <w:lang w:val="ka-GE"/>
        </w:rPr>
        <w:t>სარეგისტრაციო</w:t>
      </w:r>
      <w:r w:rsidRPr="0002726B">
        <w:rPr>
          <w:rFonts w:ascii="Sylfaen" w:hAnsi="Sylfaen"/>
          <w:sz w:val="24"/>
          <w:szCs w:val="24"/>
          <w:lang w:val="ka-GE"/>
        </w:rPr>
        <w:t xml:space="preserve"> </w:t>
      </w:r>
      <w:r w:rsidRPr="0002726B">
        <w:rPr>
          <w:rFonts w:ascii="Sylfaen" w:hAnsi="Sylfaen" w:cs="Sylfaen"/>
          <w:sz w:val="24"/>
          <w:szCs w:val="24"/>
          <w:lang w:val="ka-GE"/>
        </w:rPr>
        <w:t>კოდი</w:t>
      </w:r>
      <w:r w:rsidRPr="0002726B">
        <w:rPr>
          <w:rFonts w:ascii="Sylfaen" w:hAnsi="Sylfaen"/>
          <w:sz w:val="24"/>
          <w:szCs w:val="24"/>
          <w:lang w:val="ka-GE"/>
        </w:rPr>
        <w:t xml:space="preserve">: 010240020.30.056.016015) </w:t>
      </w:r>
      <w:r w:rsidRPr="0002726B">
        <w:rPr>
          <w:rFonts w:ascii="Sylfaen" w:hAnsi="Sylfaen" w:cs="Sylfaen"/>
          <w:sz w:val="24"/>
          <w:szCs w:val="24"/>
          <w:lang w:val="ka-GE"/>
        </w:rPr>
        <w:t>შეტანილ</w:t>
      </w:r>
      <w:r w:rsidRPr="0002726B">
        <w:rPr>
          <w:rFonts w:ascii="Sylfaen" w:hAnsi="Sylfaen"/>
          <w:sz w:val="24"/>
          <w:szCs w:val="24"/>
          <w:lang w:val="ka-GE"/>
        </w:rPr>
        <w:t xml:space="preserve"> </w:t>
      </w:r>
      <w:r w:rsidRPr="0002726B">
        <w:rPr>
          <w:rFonts w:ascii="Sylfaen" w:hAnsi="Sylfaen" w:cs="Sylfaen"/>
          <w:sz w:val="24"/>
          <w:szCs w:val="24"/>
          <w:lang w:val="ka-GE"/>
        </w:rPr>
        <w:t>იქნეს</w:t>
      </w:r>
      <w:r w:rsidRPr="0002726B">
        <w:rPr>
          <w:rFonts w:ascii="Sylfaen" w:hAnsi="Sylfaen"/>
          <w:sz w:val="24"/>
          <w:szCs w:val="24"/>
          <w:lang w:val="ka-GE"/>
        </w:rPr>
        <w:t xml:space="preserve"> </w:t>
      </w:r>
      <w:r w:rsidRPr="0002726B">
        <w:rPr>
          <w:rFonts w:ascii="Sylfaen" w:hAnsi="Sylfaen" w:cs="Sylfaen"/>
          <w:sz w:val="24"/>
          <w:szCs w:val="24"/>
          <w:lang w:val="ka-GE"/>
        </w:rPr>
        <w:t>შემდეგი</w:t>
      </w:r>
      <w:r w:rsidRPr="0002726B">
        <w:rPr>
          <w:rFonts w:ascii="Sylfaen" w:hAnsi="Sylfaen"/>
          <w:sz w:val="24"/>
          <w:szCs w:val="24"/>
          <w:lang w:val="ka-GE"/>
        </w:rPr>
        <w:t xml:space="preserve"> </w:t>
      </w:r>
      <w:r w:rsidRPr="0002726B">
        <w:rPr>
          <w:rFonts w:ascii="Sylfaen" w:hAnsi="Sylfaen" w:cs="Sylfaen"/>
          <w:sz w:val="24"/>
          <w:szCs w:val="24"/>
          <w:lang w:val="ka-GE"/>
        </w:rPr>
        <w:t>ცვლილება</w:t>
      </w:r>
      <w:r w:rsidRPr="0002726B">
        <w:rPr>
          <w:rFonts w:ascii="Sylfaen" w:hAnsi="Sylfaen"/>
          <w:sz w:val="24"/>
          <w:szCs w:val="24"/>
          <w:lang w:val="ka-GE"/>
        </w:rPr>
        <w:t>:</w:t>
      </w:r>
    </w:p>
    <w:p w:rsidR="00610F20" w:rsidRPr="00506790" w:rsidRDefault="00610F20" w:rsidP="00562AB4">
      <w:pPr>
        <w:pStyle w:val="a4"/>
        <w:ind w:firstLine="567"/>
        <w:jc w:val="both"/>
        <w:rPr>
          <w:rFonts w:ascii="Sylfaen" w:hAnsi="Sylfaen"/>
          <w:sz w:val="24"/>
          <w:szCs w:val="24"/>
          <w:lang w:val="fr-FR"/>
        </w:rPr>
      </w:pPr>
    </w:p>
    <w:p w:rsidR="00D96F5D" w:rsidRPr="0002726B" w:rsidRDefault="003576C2" w:rsidP="00562AB4">
      <w:pPr>
        <w:pStyle w:val="a4"/>
        <w:ind w:firstLine="567"/>
        <w:jc w:val="both"/>
        <w:rPr>
          <w:rFonts w:ascii="Sylfaen" w:hAnsi="Sylfaen"/>
          <w:b/>
          <w:sz w:val="24"/>
          <w:szCs w:val="24"/>
          <w:lang w:val="ka-GE"/>
        </w:rPr>
      </w:pPr>
      <w:r w:rsidRPr="0002726B">
        <w:rPr>
          <w:rFonts w:ascii="Sylfaen" w:hAnsi="Sylfaen"/>
          <w:b/>
          <w:sz w:val="24"/>
          <w:szCs w:val="24"/>
          <w:lang w:val="ka-GE"/>
        </w:rPr>
        <w:t xml:space="preserve">1. </w:t>
      </w:r>
      <w:r w:rsidR="00D96F5D" w:rsidRPr="0002726B">
        <w:rPr>
          <w:rFonts w:ascii="Sylfaen" w:hAnsi="Sylfaen"/>
          <w:b/>
          <w:sz w:val="24"/>
          <w:szCs w:val="24"/>
          <w:lang w:val="ka-GE"/>
        </w:rPr>
        <w:t>მე-11 მუხლის მე-3 პუნქტის შემდეგ დაემატოს შემდეგი შინაარსის 3</w:t>
      </w:r>
      <w:r w:rsidR="00D96F5D" w:rsidRPr="0002726B">
        <w:rPr>
          <w:rFonts w:ascii="Sylfaen" w:hAnsi="Sylfaen"/>
          <w:b/>
          <w:sz w:val="24"/>
          <w:szCs w:val="24"/>
          <w:vertAlign w:val="superscript"/>
          <w:lang w:val="ka-GE"/>
        </w:rPr>
        <w:t>1</w:t>
      </w:r>
      <w:r w:rsidR="00D96F5D" w:rsidRPr="0002726B">
        <w:rPr>
          <w:rFonts w:ascii="Sylfaen" w:hAnsi="Sylfaen"/>
          <w:b/>
          <w:sz w:val="24"/>
          <w:szCs w:val="24"/>
          <w:lang w:val="ka-GE"/>
        </w:rPr>
        <w:t xml:space="preserve"> პუნქტი:</w:t>
      </w:r>
    </w:p>
    <w:p w:rsidR="00D96F5D" w:rsidRPr="0002726B" w:rsidRDefault="00D96F5D" w:rsidP="00562AB4">
      <w:pPr>
        <w:pStyle w:val="a4"/>
        <w:ind w:firstLine="567"/>
        <w:jc w:val="both"/>
        <w:rPr>
          <w:rFonts w:ascii="Sylfaen" w:hAnsi="Sylfaen"/>
          <w:sz w:val="24"/>
          <w:szCs w:val="24"/>
          <w:lang w:val="ka-GE"/>
        </w:rPr>
      </w:pPr>
      <w:r w:rsidRPr="0002726B">
        <w:rPr>
          <w:rFonts w:ascii="Sylfaen" w:hAnsi="Sylfaen"/>
          <w:sz w:val="24"/>
          <w:szCs w:val="24"/>
          <w:lang w:val="ka-GE"/>
        </w:rPr>
        <w:t>„3</w:t>
      </w:r>
      <w:r w:rsidRPr="0002726B">
        <w:rPr>
          <w:rFonts w:ascii="Sylfaen" w:hAnsi="Sylfaen"/>
          <w:sz w:val="24"/>
          <w:szCs w:val="24"/>
          <w:vertAlign w:val="superscript"/>
          <w:lang w:val="ka-GE"/>
        </w:rPr>
        <w:t>1</w:t>
      </w:r>
      <w:r w:rsidRPr="0002726B">
        <w:rPr>
          <w:rFonts w:ascii="Sylfaen" w:hAnsi="Sylfaen"/>
          <w:sz w:val="24"/>
          <w:szCs w:val="24"/>
          <w:lang w:val="ka-GE"/>
        </w:rPr>
        <w:t>. საარჩევნო პერიოდში საარჩევნო კომისიის სრული შემადგენლობა არის ამ კანონის შესაბამისად არჩეულ კომისიის წევრთა რაოდენობისა და იმ პარტიების მიერ დანიშნულ კომისიის წევრთა რაოდენობის ჯამი, რომლებსაც საქართველოს ორგანული კანონის „საქართველოს საარჩევნო კოდექსი“ შესაბამისად მოპოვებული აქვთ საარჩევნო კომისიის წევრის დანიშვნის უფლება.“.</w:t>
      </w:r>
    </w:p>
    <w:p w:rsidR="00D96F5D" w:rsidRPr="0002726B" w:rsidRDefault="00D96F5D" w:rsidP="00562AB4">
      <w:pPr>
        <w:pStyle w:val="a4"/>
        <w:ind w:firstLine="567"/>
        <w:jc w:val="both"/>
        <w:rPr>
          <w:rFonts w:ascii="Sylfaen" w:hAnsi="Sylfaen"/>
          <w:sz w:val="24"/>
          <w:szCs w:val="24"/>
          <w:lang w:val="ka-GE"/>
        </w:rPr>
      </w:pPr>
    </w:p>
    <w:p w:rsidR="00562AB4" w:rsidRPr="0002726B" w:rsidRDefault="00773ACC" w:rsidP="00562AB4">
      <w:pPr>
        <w:pStyle w:val="a4"/>
        <w:ind w:firstLine="567"/>
        <w:jc w:val="both"/>
        <w:rPr>
          <w:rFonts w:ascii="Sylfaen" w:hAnsi="Sylfaen"/>
          <w:b/>
          <w:sz w:val="24"/>
          <w:szCs w:val="24"/>
          <w:lang w:val="en-US"/>
        </w:rPr>
      </w:pPr>
      <w:r w:rsidRPr="0002726B">
        <w:rPr>
          <w:rFonts w:ascii="Sylfaen" w:hAnsi="Sylfaen"/>
          <w:b/>
          <w:sz w:val="24"/>
          <w:szCs w:val="24"/>
          <w:lang w:val="ka-GE"/>
        </w:rPr>
        <w:t xml:space="preserve">2. </w:t>
      </w:r>
      <w:r w:rsidR="003576C2" w:rsidRPr="0002726B">
        <w:rPr>
          <w:rFonts w:ascii="Sylfaen" w:hAnsi="Sylfaen"/>
          <w:b/>
          <w:sz w:val="24"/>
          <w:szCs w:val="24"/>
          <w:lang w:val="ka-GE"/>
        </w:rPr>
        <w:t>მე</w:t>
      </w:r>
      <w:r w:rsidR="00610F20" w:rsidRPr="0002726B">
        <w:rPr>
          <w:rFonts w:ascii="Sylfaen" w:hAnsi="Sylfaen"/>
          <w:b/>
          <w:sz w:val="24"/>
          <w:szCs w:val="24"/>
          <w:lang w:val="ka-GE"/>
        </w:rPr>
        <w:t>-13</w:t>
      </w:r>
      <w:r w:rsidR="003576C2" w:rsidRPr="0002726B">
        <w:rPr>
          <w:rFonts w:ascii="Sylfaen" w:hAnsi="Sylfaen"/>
          <w:b/>
          <w:sz w:val="24"/>
          <w:szCs w:val="24"/>
          <w:lang w:val="ka-GE"/>
        </w:rPr>
        <w:t xml:space="preserve"> მუხლის</w:t>
      </w:r>
      <w:r w:rsidR="00562AB4" w:rsidRPr="0002726B">
        <w:rPr>
          <w:rFonts w:ascii="Sylfaen" w:hAnsi="Sylfaen"/>
          <w:b/>
          <w:sz w:val="24"/>
          <w:szCs w:val="24"/>
          <w:lang w:val="en-US"/>
        </w:rPr>
        <w:t>:</w:t>
      </w:r>
    </w:p>
    <w:p w:rsidR="003576C2" w:rsidRPr="0002726B" w:rsidRDefault="00562AB4" w:rsidP="00562AB4">
      <w:pPr>
        <w:pStyle w:val="a4"/>
        <w:ind w:firstLine="567"/>
        <w:jc w:val="both"/>
        <w:rPr>
          <w:rFonts w:ascii="Sylfaen" w:hAnsi="Sylfaen"/>
          <w:b/>
          <w:sz w:val="24"/>
          <w:szCs w:val="24"/>
          <w:lang w:val="en-US"/>
        </w:rPr>
      </w:pPr>
      <w:r w:rsidRPr="0002726B">
        <w:rPr>
          <w:rFonts w:ascii="Sylfaen" w:hAnsi="Sylfaen"/>
          <w:b/>
          <w:sz w:val="24"/>
          <w:szCs w:val="24"/>
          <w:lang w:val="ka-GE"/>
        </w:rPr>
        <w:t xml:space="preserve">ა) </w:t>
      </w:r>
      <w:r w:rsidR="00C276B5" w:rsidRPr="0002726B">
        <w:rPr>
          <w:rFonts w:ascii="Sylfaen" w:hAnsi="Sylfaen"/>
          <w:b/>
          <w:sz w:val="24"/>
          <w:szCs w:val="24"/>
          <w:lang w:val="ka-GE"/>
        </w:rPr>
        <w:t>პირველი</w:t>
      </w:r>
      <w:r w:rsidRPr="0002726B">
        <w:rPr>
          <w:rFonts w:ascii="Sylfaen" w:hAnsi="Sylfaen"/>
          <w:b/>
          <w:sz w:val="24"/>
          <w:szCs w:val="24"/>
          <w:lang w:val="ka-GE"/>
        </w:rPr>
        <w:t xml:space="preserve"> </w:t>
      </w:r>
      <w:r w:rsidR="00C276B5" w:rsidRPr="0002726B">
        <w:rPr>
          <w:rFonts w:ascii="Sylfaen" w:hAnsi="Sylfaen"/>
          <w:b/>
          <w:sz w:val="24"/>
          <w:szCs w:val="24"/>
          <w:lang w:val="ka-GE"/>
        </w:rPr>
        <w:t xml:space="preserve">პუნქტი </w:t>
      </w:r>
      <w:r w:rsidR="00610F20" w:rsidRPr="0002726B">
        <w:rPr>
          <w:rFonts w:ascii="Sylfaen" w:hAnsi="Sylfaen"/>
          <w:b/>
          <w:sz w:val="24"/>
          <w:szCs w:val="24"/>
          <w:lang w:val="ka-GE"/>
        </w:rPr>
        <w:t>ჩამოყალიბდეს შემდეგი რედაქციით:</w:t>
      </w:r>
    </w:p>
    <w:p w:rsidR="00610F20" w:rsidRPr="0002726B" w:rsidRDefault="00610F20" w:rsidP="00562AB4">
      <w:pPr>
        <w:pStyle w:val="a4"/>
        <w:ind w:firstLine="567"/>
        <w:jc w:val="both"/>
        <w:rPr>
          <w:rFonts w:ascii="Sylfaen" w:hAnsi="Sylfaen"/>
          <w:sz w:val="24"/>
          <w:szCs w:val="24"/>
          <w:lang w:val="ka-GE"/>
        </w:rPr>
      </w:pPr>
      <w:r w:rsidRPr="0002726B">
        <w:rPr>
          <w:rFonts w:ascii="Sylfaen" w:hAnsi="Sylfaen"/>
          <w:sz w:val="24"/>
          <w:szCs w:val="24"/>
          <w:lang w:val="ka-GE"/>
        </w:rPr>
        <w:t xml:space="preserve">„1. უსკო შედგება თავმჯდომარისა და 7 წევრისაგან, ხოლო საარჩევნო პერიოდში ასევე პოლიტიკური პარტიების მიერ დანიშნული დროებითი წევრებისაგან. საარჩევნო პერიოდში პარტიების მიერ უსკოს დროებითი წევრების დანიშვნის, მათი რაოდენობისა და მათთვის უფლებამოსილების შეწყვეტის წესი რეგულირდება საქართველოს ორგანული </w:t>
      </w:r>
      <w:r w:rsidR="00155959" w:rsidRPr="0002726B">
        <w:rPr>
          <w:rFonts w:ascii="Sylfaen" w:hAnsi="Sylfaen"/>
          <w:sz w:val="24"/>
          <w:szCs w:val="24"/>
          <w:lang w:val="ka-GE"/>
        </w:rPr>
        <w:t>კანონით</w:t>
      </w:r>
      <w:r w:rsidRPr="0002726B">
        <w:rPr>
          <w:rFonts w:ascii="Sylfaen" w:hAnsi="Sylfaen"/>
          <w:sz w:val="24"/>
          <w:szCs w:val="24"/>
          <w:lang w:val="ka-GE"/>
        </w:rPr>
        <w:t xml:space="preserve"> „საქართველოს საარჩევნო კოდექსი“ განსაზღვრული წესის შესაბამისად. პარტიის გადაწყვეტილება უსკოს წევრის დანიშვნის თაობაზე უნდა წარედგინოს უსკოს არჩევნების დანიშვნიდან არაუგვიანეს 3 კალენდარული დღის განმავლობაში</w:t>
      </w:r>
      <w:r w:rsidR="007E0C09">
        <w:rPr>
          <w:rFonts w:ascii="Sylfaen" w:hAnsi="Sylfaen"/>
          <w:sz w:val="24"/>
          <w:szCs w:val="24"/>
          <w:lang w:val="ka-GE"/>
        </w:rPr>
        <w:t>.</w:t>
      </w:r>
      <w:r w:rsidRPr="0002726B">
        <w:rPr>
          <w:rFonts w:ascii="Sylfaen" w:hAnsi="Sylfaen"/>
          <w:sz w:val="24"/>
          <w:szCs w:val="24"/>
          <w:lang w:val="ka-GE"/>
        </w:rPr>
        <w:t>“.</w:t>
      </w:r>
    </w:p>
    <w:p w:rsidR="00155959" w:rsidRPr="0002726B" w:rsidRDefault="00562AB4" w:rsidP="00562AB4">
      <w:pPr>
        <w:pStyle w:val="a4"/>
        <w:ind w:firstLine="567"/>
        <w:jc w:val="both"/>
        <w:rPr>
          <w:rFonts w:ascii="Sylfaen" w:hAnsi="Sylfaen"/>
          <w:b/>
          <w:sz w:val="24"/>
          <w:szCs w:val="24"/>
          <w:lang w:val="ka-GE"/>
        </w:rPr>
      </w:pPr>
      <w:r w:rsidRPr="0002726B">
        <w:rPr>
          <w:rFonts w:ascii="Sylfaen" w:hAnsi="Sylfaen"/>
          <w:b/>
          <w:sz w:val="24"/>
          <w:szCs w:val="24"/>
          <w:lang w:val="ka-GE"/>
        </w:rPr>
        <w:t>ბ) მე-4 პუნქტი ჩამოყალიბდეს შემდეგი რედაქციით:</w:t>
      </w:r>
    </w:p>
    <w:p w:rsidR="00610F20" w:rsidRPr="0002726B" w:rsidRDefault="00155959" w:rsidP="00562AB4">
      <w:pPr>
        <w:pStyle w:val="a4"/>
        <w:ind w:firstLine="567"/>
        <w:jc w:val="both"/>
        <w:rPr>
          <w:rFonts w:ascii="Sylfaen" w:hAnsi="Sylfaen"/>
          <w:b/>
          <w:sz w:val="24"/>
          <w:szCs w:val="24"/>
          <w:lang w:val="ka-GE"/>
        </w:rPr>
      </w:pPr>
      <w:r w:rsidRPr="0002726B">
        <w:rPr>
          <w:rFonts w:ascii="Sylfaen" w:hAnsi="Sylfaen"/>
          <w:sz w:val="24"/>
          <w:szCs w:val="24"/>
          <w:lang w:val="ka-GE"/>
        </w:rPr>
        <w:t>„4. უსკოს თავმჯდომარე იმავდროულად არის უმაღლესი საარჩევნო კომისიის წევრი. უსკოს თავმჯდომარის უფლებამოსილების შეწყვეტა იმავდროულად იწვევს მისი წევრობის უფლებამოსილების შეწყვეტას. უსკოს თავმჯდომარესა და 7 წევრს აჭარის ავტონომიური რესპუბლიკის მთავრობის თავმჯდომარის წარდგინებით, ირჩევს უმაღლესი საბჭო.“.</w:t>
      </w:r>
    </w:p>
    <w:p w:rsidR="00562AB4" w:rsidRPr="0002726B" w:rsidRDefault="00562AB4" w:rsidP="00562AB4">
      <w:pPr>
        <w:pStyle w:val="a4"/>
        <w:ind w:firstLine="567"/>
        <w:jc w:val="both"/>
        <w:rPr>
          <w:rFonts w:ascii="Sylfaen" w:hAnsi="Sylfaen"/>
          <w:b/>
          <w:sz w:val="24"/>
          <w:szCs w:val="24"/>
          <w:lang w:val="ka-GE"/>
        </w:rPr>
      </w:pPr>
      <w:r w:rsidRPr="0002726B">
        <w:rPr>
          <w:rFonts w:ascii="Sylfaen" w:hAnsi="Sylfaen"/>
          <w:b/>
          <w:sz w:val="24"/>
          <w:szCs w:val="24"/>
          <w:lang w:val="ka-GE"/>
        </w:rPr>
        <w:t>გ) მე-14 პუნქტი ჩამოყალიბდეს შემდეგი რედაქციი</w:t>
      </w:r>
      <w:r w:rsidR="00B12E86">
        <w:rPr>
          <w:rFonts w:ascii="Sylfaen" w:hAnsi="Sylfaen"/>
          <w:b/>
          <w:sz w:val="24"/>
          <w:szCs w:val="24"/>
          <w:lang w:val="ka-GE"/>
        </w:rPr>
        <w:t>თ</w:t>
      </w:r>
      <w:r w:rsidRPr="0002726B">
        <w:rPr>
          <w:rFonts w:ascii="Sylfaen" w:hAnsi="Sylfaen"/>
          <w:b/>
          <w:sz w:val="24"/>
          <w:szCs w:val="24"/>
          <w:lang w:val="ka-GE"/>
        </w:rPr>
        <w:t>:</w:t>
      </w:r>
    </w:p>
    <w:p w:rsidR="00C230BF" w:rsidRPr="0002726B" w:rsidRDefault="00773ACC" w:rsidP="00562AB4">
      <w:pPr>
        <w:pStyle w:val="a4"/>
        <w:ind w:firstLine="567"/>
        <w:jc w:val="both"/>
        <w:rPr>
          <w:rFonts w:ascii="Sylfaen" w:hAnsi="Sylfaen"/>
          <w:b/>
          <w:sz w:val="24"/>
          <w:szCs w:val="24"/>
          <w:lang w:val="ka-GE"/>
        </w:rPr>
      </w:pPr>
      <w:r w:rsidRPr="0002726B">
        <w:rPr>
          <w:rFonts w:ascii="Sylfaen" w:hAnsi="Sylfaen"/>
          <w:sz w:val="24"/>
          <w:szCs w:val="24"/>
          <w:lang w:val="ka-GE"/>
        </w:rPr>
        <w:t xml:space="preserve">„14. უსკოს თავმჯდომარეობის/წევრობის კანდიდატის შესარჩევ ერთი და იგივე </w:t>
      </w:r>
      <w:r w:rsidR="0021389F" w:rsidRPr="0002726B">
        <w:rPr>
          <w:rFonts w:ascii="Sylfaen" w:hAnsi="Sylfaen"/>
          <w:sz w:val="24"/>
          <w:szCs w:val="24"/>
          <w:lang w:val="ka-GE"/>
        </w:rPr>
        <w:t xml:space="preserve">ღია </w:t>
      </w:r>
      <w:r w:rsidRPr="0002726B">
        <w:rPr>
          <w:rFonts w:ascii="Sylfaen" w:hAnsi="Sylfaen"/>
          <w:sz w:val="24"/>
          <w:szCs w:val="24"/>
          <w:lang w:val="ka-GE"/>
        </w:rPr>
        <w:t>კონკურსის ფარგლებში/შედეგად ერთი და იმავე კანდიდატის წარდგენა შეიძლება მხოლოდ ორჯერ.“.</w:t>
      </w:r>
    </w:p>
    <w:p w:rsidR="000F1EF8" w:rsidRPr="0002726B" w:rsidRDefault="000F1EF8" w:rsidP="00562AB4">
      <w:pPr>
        <w:pStyle w:val="a4"/>
        <w:ind w:firstLine="567"/>
        <w:jc w:val="both"/>
        <w:rPr>
          <w:rFonts w:ascii="Sylfaen" w:hAnsi="Sylfaen" w:cs="Sylfaen"/>
          <w:b/>
          <w:sz w:val="24"/>
          <w:szCs w:val="24"/>
        </w:rPr>
      </w:pPr>
    </w:p>
    <w:p w:rsidR="00562AB4" w:rsidRPr="0002726B" w:rsidRDefault="00562AB4" w:rsidP="00562AB4">
      <w:pPr>
        <w:pStyle w:val="a4"/>
        <w:ind w:firstLine="567"/>
        <w:jc w:val="both"/>
        <w:rPr>
          <w:rFonts w:ascii="Sylfaen" w:hAnsi="Sylfaen" w:cs="Sylfaen"/>
          <w:b/>
          <w:sz w:val="24"/>
          <w:szCs w:val="24"/>
          <w:lang w:val="ka-GE"/>
        </w:rPr>
      </w:pPr>
      <w:r w:rsidRPr="0002726B">
        <w:rPr>
          <w:rFonts w:ascii="Sylfaen" w:hAnsi="Sylfaen" w:cs="Sylfaen"/>
          <w:b/>
          <w:sz w:val="24"/>
          <w:szCs w:val="24"/>
          <w:lang w:val="ka-GE"/>
        </w:rPr>
        <w:t>3. მე-19 მუხლის პირველი და მეორე პუნქტები ჩამოყალიბდეს შემდეგი რედაქციით:</w:t>
      </w:r>
    </w:p>
    <w:p w:rsidR="00BE6537" w:rsidRPr="0002726B" w:rsidRDefault="00BE6537" w:rsidP="00562AB4">
      <w:pPr>
        <w:pStyle w:val="a4"/>
        <w:ind w:firstLine="567"/>
        <w:jc w:val="both"/>
        <w:rPr>
          <w:rFonts w:ascii="Sylfaen" w:hAnsi="Sylfaen" w:cs="Sylfaen"/>
          <w:b/>
          <w:sz w:val="24"/>
          <w:szCs w:val="24"/>
          <w:lang w:val="ka-GE"/>
        </w:rPr>
      </w:pPr>
      <w:r w:rsidRPr="0002726B">
        <w:rPr>
          <w:rFonts w:ascii="Sylfaen" w:hAnsi="Sylfaen" w:cs="Sylfaen"/>
          <w:sz w:val="24"/>
          <w:szCs w:val="24"/>
          <w:lang w:val="ka-GE"/>
        </w:rPr>
        <w:t>„</w:t>
      </w:r>
      <w:r w:rsidRPr="0002726B">
        <w:rPr>
          <w:rFonts w:ascii="Sylfaen" w:hAnsi="Sylfaen" w:cs="Sylfaen"/>
          <w:sz w:val="24"/>
          <w:szCs w:val="24"/>
        </w:rPr>
        <w:t xml:space="preserve">1. საოლქო საარჩევნო კომისიის შემადგენლობაში შედიან საქართველოს ორგანული კანონის „საქართველოს საარჩევნო კოდექსი“ თანახმად აჭარის ავტონომიური რესპუბლიკის ტერიტორიაზე შექმნილი საოლქო საარჩევნო კომისიის 5 წევრი. 3 წევრს </w:t>
      </w:r>
      <w:r w:rsidR="005866E9" w:rsidRPr="00CB4105">
        <w:rPr>
          <w:rFonts w:ascii="Sylfaen" w:hAnsi="Sylfaen" w:cs="Sylfaen"/>
          <w:sz w:val="24"/>
          <w:szCs w:val="24"/>
          <w:lang w:val="ka-GE"/>
        </w:rPr>
        <w:t>სრული</w:t>
      </w:r>
      <w:r w:rsidR="00562AB4" w:rsidRPr="00CB4105">
        <w:rPr>
          <w:rFonts w:ascii="Sylfaen" w:hAnsi="Sylfaen" w:cs="Sylfaen"/>
          <w:sz w:val="24"/>
          <w:szCs w:val="24"/>
          <w:lang w:val="ka-GE"/>
        </w:rPr>
        <w:t xml:space="preserve"> </w:t>
      </w:r>
      <w:r w:rsidRPr="00CB4105">
        <w:rPr>
          <w:rFonts w:ascii="Sylfaen" w:hAnsi="Sylfaen" w:cs="Sylfaen"/>
          <w:sz w:val="24"/>
          <w:szCs w:val="24"/>
        </w:rPr>
        <w:t>შემადგენლობის უმრავლესობით</w:t>
      </w:r>
      <w:r w:rsidR="00562AB4" w:rsidRPr="0002726B">
        <w:rPr>
          <w:rFonts w:ascii="Sylfaen" w:hAnsi="Sylfaen" w:cs="Sylfaen"/>
          <w:sz w:val="24"/>
          <w:szCs w:val="24"/>
          <w:lang w:val="ka-GE"/>
        </w:rPr>
        <w:t xml:space="preserve"> </w:t>
      </w:r>
      <w:r w:rsidRPr="0002726B">
        <w:rPr>
          <w:rFonts w:ascii="Sylfaen" w:hAnsi="Sylfaen" w:cs="Sylfaen"/>
          <w:sz w:val="24"/>
          <w:szCs w:val="24"/>
        </w:rPr>
        <w:t xml:space="preserve">ირჩევს უსკო, შესაბამისი არჩევნების საბოლოო შედეგების გამოცხადებამდე დროის მონაკვეთით, ხოლო 9 წევრს ნიშნავენ საქართველოს </w:t>
      </w:r>
      <w:r w:rsidRPr="0002726B">
        <w:rPr>
          <w:rFonts w:ascii="Sylfaen" w:hAnsi="Sylfaen" w:cs="Sylfaen"/>
          <w:sz w:val="24"/>
          <w:szCs w:val="24"/>
        </w:rPr>
        <w:lastRenderedPageBreak/>
        <w:t>ორგანული კანონი</w:t>
      </w:r>
      <w:r w:rsidRPr="0002726B">
        <w:rPr>
          <w:rFonts w:ascii="Sylfaen" w:hAnsi="Sylfaen" w:cs="Sylfaen"/>
          <w:sz w:val="24"/>
          <w:szCs w:val="24"/>
          <w:lang w:val="ka-GE"/>
        </w:rPr>
        <w:t>თ</w:t>
      </w:r>
      <w:r w:rsidRPr="0002726B">
        <w:rPr>
          <w:rFonts w:ascii="Sylfaen" w:hAnsi="Sylfaen" w:cs="Sylfaen"/>
          <w:sz w:val="24"/>
          <w:szCs w:val="24"/>
        </w:rPr>
        <w:t xml:space="preserve"> „საქართველოს საარჩევნო კოდექსი“ გათვალისწინებული პოლიტიკური პარტიები.</w:t>
      </w:r>
    </w:p>
    <w:p w:rsidR="00BE6537" w:rsidRPr="0002726B" w:rsidRDefault="00BE6537" w:rsidP="00562AB4">
      <w:pPr>
        <w:pStyle w:val="a4"/>
        <w:ind w:firstLine="567"/>
        <w:jc w:val="both"/>
        <w:rPr>
          <w:rFonts w:ascii="Sylfaen" w:hAnsi="Sylfaen" w:cs="Sylfaen"/>
          <w:b/>
          <w:sz w:val="24"/>
          <w:szCs w:val="24"/>
          <w:lang w:val="ka-GE"/>
        </w:rPr>
      </w:pPr>
      <w:r w:rsidRPr="0002726B">
        <w:rPr>
          <w:rFonts w:ascii="Sylfaen" w:hAnsi="Sylfaen" w:cs="Sylfaen"/>
          <w:sz w:val="24"/>
          <w:szCs w:val="24"/>
          <w:lang w:val="ka-GE"/>
        </w:rPr>
        <w:t>2. პარტიის გადაწყვეტილება საოლქო საარჩევნო კომისიის წევრის დანიშვნის თაობაზე უნდა წარედგინოს უსკოს არჩევნების დანიშვნიდან 7 კალენდარული დღის ვადაში, თუ უფლებამოსილი პარტიები ამ პუნქტით დადგენილ ვადაში არ დანიშნავენ საოლქო საარჩევნო კომისიის წევრებს, უსკოს ამ ვადის ამოწურვის მომდევნო დღიდან უფლება აქვს, კანონით დადგენილი წესით საოლქო საარჩევნო კომისიის წევრთა რაოდენობა 17-მდე შეავსოს.“.</w:t>
      </w:r>
    </w:p>
    <w:p w:rsidR="00BE6537" w:rsidRPr="0002726B" w:rsidRDefault="00BE6537" w:rsidP="00562AB4">
      <w:pPr>
        <w:pStyle w:val="a4"/>
        <w:ind w:firstLine="567"/>
        <w:jc w:val="both"/>
        <w:rPr>
          <w:rFonts w:ascii="Sylfaen" w:hAnsi="Sylfaen" w:cs="Sylfaen"/>
          <w:b/>
          <w:sz w:val="24"/>
          <w:szCs w:val="24"/>
        </w:rPr>
      </w:pPr>
    </w:p>
    <w:p w:rsidR="0044368A" w:rsidRPr="0002726B" w:rsidRDefault="0044368A" w:rsidP="00562AB4">
      <w:pPr>
        <w:pStyle w:val="a4"/>
        <w:ind w:firstLine="567"/>
        <w:jc w:val="both"/>
        <w:rPr>
          <w:rFonts w:ascii="Sylfaen" w:hAnsi="Sylfaen" w:cs="Sylfaen"/>
          <w:b/>
          <w:sz w:val="24"/>
          <w:szCs w:val="24"/>
          <w:lang w:val="ka-GE"/>
        </w:rPr>
      </w:pPr>
      <w:r w:rsidRPr="0002726B">
        <w:rPr>
          <w:rFonts w:ascii="Sylfaen" w:hAnsi="Sylfaen" w:cs="Sylfaen"/>
          <w:b/>
          <w:sz w:val="24"/>
          <w:szCs w:val="24"/>
          <w:lang w:val="ka-GE"/>
        </w:rPr>
        <w:t>4. 24-ე მუხლის</w:t>
      </w:r>
      <w:r w:rsidR="00C276B5" w:rsidRPr="0002726B">
        <w:rPr>
          <w:rFonts w:ascii="Sylfaen" w:hAnsi="Sylfaen" w:cs="Sylfaen"/>
          <w:b/>
          <w:sz w:val="24"/>
          <w:szCs w:val="24"/>
          <w:lang w:val="ka-GE"/>
        </w:rPr>
        <w:t xml:space="preserve"> პირველი-მე</w:t>
      </w:r>
      <w:r w:rsidR="004506F7" w:rsidRPr="0002726B">
        <w:rPr>
          <w:rFonts w:ascii="Sylfaen" w:hAnsi="Sylfaen" w:cs="Sylfaen"/>
          <w:b/>
          <w:sz w:val="24"/>
          <w:szCs w:val="24"/>
          <w:lang w:val="ka-GE"/>
        </w:rPr>
        <w:t>სამე</w:t>
      </w:r>
      <w:r w:rsidR="00E6690E">
        <w:rPr>
          <w:rFonts w:ascii="Sylfaen" w:hAnsi="Sylfaen" w:cs="Sylfaen"/>
          <w:b/>
          <w:sz w:val="24"/>
          <w:szCs w:val="24"/>
          <w:lang w:val="ka-GE"/>
        </w:rPr>
        <w:t xml:space="preserve"> </w:t>
      </w:r>
      <w:r w:rsidR="00C276B5" w:rsidRPr="0002726B">
        <w:rPr>
          <w:rFonts w:ascii="Sylfaen" w:hAnsi="Sylfaen" w:cs="Sylfaen"/>
          <w:b/>
          <w:sz w:val="24"/>
          <w:szCs w:val="24"/>
          <w:lang w:val="ka-GE"/>
        </w:rPr>
        <w:t xml:space="preserve">პუნქტები </w:t>
      </w:r>
      <w:r w:rsidRPr="0002726B">
        <w:rPr>
          <w:rFonts w:ascii="Sylfaen" w:hAnsi="Sylfaen" w:cs="Sylfaen"/>
          <w:b/>
          <w:sz w:val="24"/>
          <w:szCs w:val="24"/>
          <w:lang w:val="ka-GE"/>
        </w:rPr>
        <w:t>ჩამოყალიბდეს შემდეგი რედაქციით:</w:t>
      </w:r>
    </w:p>
    <w:p w:rsidR="0044368A" w:rsidRPr="0002726B" w:rsidRDefault="0044368A"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„1. საუბნო საარჩევნო კომისია შედგება</w:t>
      </w:r>
      <w:r w:rsidR="004506F7" w:rsidRPr="0002726B">
        <w:rPr>
          <w:rFonts w:ascii="Sylfaen" w:hAnsi="Sylfaen" w:cs="Sylfaen"/>
          <w:sz w:val="24"/>
          <w:szCs w:val="24"/>
          <w:lang w:val="ka-GE"/>
        </w:rPr>
        <w:t xml:space="preserve"> არაუმეტეს</w:t>
      </w:r>
      <w:r w:rsidRPr="0002726B">
        <w:rPr>
          <w:rFonts w:ascii="Sylfaen" w:hAnsi="Sylfaen" w:cs="Sylfaen"/>
          <w:sz w:val="24"/>
          <w:szCs w:val="24"/>
          <w:lang w:val="ka-GE"/>
        </w:rPr>
        <w:t xml:space="preserve"> 17 წევრისგან, რომლებსაც ამ კანონით დადგენილ ვადაში და დადგენილი წესით ნიშნავენ/ირჩევენ ამავე კანონით განსაზღვრული სუბიექტები</w:t>
      </w:r>
      <w:r w:rsidR="004506F7" w:rsidRPr="0002726B">
        <w:rPr>
          <w:rFonts w:ascii="Sylfaen" w:hAnsi="Sylfaen" w:cs="Sylfaen"/>
          <w:sz w:val="24"/>
          <w:szCs w:val="24"/>
          <w:lang w:val="ka-GE"/>
        </w:rPr>
        <w:t>.</w:t>
      </w:r>
    </w:p>
    <w:p w:rsidR="0044368A" w:rsidRPr="0002726B" w:rsidRDefault="0044368A"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2. საუბნო საარჩევნო კომისიის 8 წევრს ირჩევს შესაბამისი საოლქო საარჩევნო კომისია სრული შემადგენლობის უმრავლესობით, იმ პირობით, რომ მას მხარს დაუჭერს მათ შორის შესაბამის საოლქო საარჩევნო კომისიაში ცესკოს მიერ 5 წლის ვადით არჩეული სამი წევრი მაინც. ამ პუნქტით განსაზღვრულ არჩევის პროცედურაში არ მონაწილეობს საოლქო საარჩევნო კომისიის წევრი, თუ ის არის შესაბამისი საუბნო საარჩევნო კომისიის წევრობის კანდიდატის ოჯახის წევრი, (მეუღლე, პირდაპირი აღმავალი ან დამავალი შტოს ნათესავი, გერი, და, ძმა, მშობლის ან შვილის გერი, მეუღლის და, ძმა, მშობელი). დაუშვებელია საუბნო საარჩევნო კომისიის წევრად იმ პირის არჩევა, რომელიც ბოლო საერთო არჩევნებში ნებისმიერი დონის საარჩევნო კომისიის წევრად დანიშნული იყო პოლიტიკური პარტიის მიერ.</w:t>
      </w:r>
    </w:p>
    <w:p w:rsidR="0044368A" w:rsidRPr="0002726B" w:rsidRDefault="0044368A" w:rsidP="00562AB4">
      <w:pPr>
        <w:pStyle w:val="a4"/>
        <w:ind w:firstLine="567"/>
        <w:jc w:val="both"/>
        <w:rPr>
          <w:rFonts w:ascii="Sylfaen" w:hAnsi="Sylfaen" w:cs="Sylfaen"/>
          <w:b/>
          <w:sz w:val="24"/>
          <w:szCs w:val="24"/>
          <w:lang w:val="ka-GE"/>
        </w:rPr>
      </w:pPr>
      <w:r w:rsidRPr="0002726B">
        <w:rPr>
          <w:rFonts w:ascii="Sylfaen" w:hAnsi="Sylfaen" w:cs="Sylfaen"/>
          <w:sz w:val="24"/>
          <w:szCs w:val="24"/>
          <w:lang w:val="ka-GE"/>
        </w:rPr>
        <w:t xml:space="preserve">3. საუბნო საარჩევნო კომისიის 9 წევრს საქართველოს ორგანული კანონით „საქართველოს საარჩევნო კოდექსი“ დადგენილი წესით ნიშნავენ შესაბამისი </w:t>
      </w:r>
      <w:r w:rsidR="004506F7" w:rsidRPr="0002726B">
        <w:rPr>
          <w:rFonts w:ascii="Sylfaen" w:hAnsi="Sylfaen" w:cs="Sylfaen"/>
          <w:sz w:val="24"/>
          <w:szCs w:val="24"/>
          <w:lang w:val="ka-GE"/>
        </w:rPr>
        <w:t>პარტიები</w:t>
      </w:r>
      <w:r w:rsidRPr="0002726B">
        <w:rPr>
          <w:rFonts w:ascii="Sylfaen" w:hAnsi="Sylfaen" w:cs="Sylfaen"/>
          <w:sz w:val="24"/>
          <w:szCs w:val="24"/>
          <w:lang w:val="ka-GE"/>
        </w:rPr>
        <w:t>.“.</w:t>
      </w:r>
    </w:p>
    <w:p w:rsidR="00AF7CEB" w:rsidRPr="0002726B" w:rsidRDefault="00AF7CEB" w:rsidP="00562AB4">
      <w:pPr>
        <w:pStyle w:val="a4"/>
        <w:ind w:firstLine="567"/>
        <w:jc w:val="both"/>
        <w:rPr>
          <w:rFonts w:ascii="Sylfaen" w:hAnsi="Sylfaen" w:cs="Sylfaen"/>
          <w:b/>
          <w:sz w:val="24"/>
          <w:szCs w:val="24"/>
          <w:lang w:val="ka-GE"/>
        </w:rPr>
      </w:pPr>
    </w:p>
    <w:p w:rsidR="0044368A" w:rsidRPr="0002726B" w:rsidRDefault="0044368A" w:rsidP="00562AB4">
      <w:pPr>
        <w:pStyle w:val="a4"/>
        <w:ind w:firstLine="567"/>
        <w:jc w:val="both"/>
        <w:rPr>
          <w:rFonts w:ascii="Sylfaen" w:hAnsi="Sylfaen" w:cs="Sylfaen"/>
          <w:b/>
          <w:sz w:val="24"/>
          <w:szCs w:val="24"/>
          <w:lang w:val="ka-GE"/>
        </w:rPr>
      </w:pPr>
      <w:r w:rsidRPr="0002726B">
        <w:rPr>
          <w:rFonts w:ascii="Sylfaen" w:hAnsi="Sylfaen" w:cs="Sylfaen"/>
          <w:b/>
          <w:sz w:val="24"/>
          <w:szCs w:val="24"/>
          <w:lang w:val="ka-GE"/>
        </w:rPr>
        <w:t>5. 25-ე მუხლის მე-4 პუნქტი ჩამოყალიბდეს შემდეგი რედაქციით:</w:t>
      </w:r>
    </w:p>
    <w:p w:rsidR="0044368A" w:rsidRPr="0002726B" w:rsidRDefault="0044368A"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„4. საოლქო საარჩევნო კომისია საუბნო საარჩევნო კომისიის წევრ</w:t>
      </w:r>
      <w:r w:rsidR="004506F7" w:rsidRPr="0002726B">
        <w:rPr>
          <w:rFonts w:ascii="Sylfaen" w:hAnsi="Sylfaen" w:cs="Sylfaen"/>
          <w:sz w:val="24"/>
          <w:szCs w:val="24"/>
          <w:lang w:val="ka-GE"/>
        </w:rPr>
        <w:t>ებ</w:t>
      </w:r>
      <w:r w:rsidRPr="0002726B">
        <w:rPr>
          <w:rFonts w:ascii="Sylfaen" w:hAnsi="Sylfaen" w:cs="Sylfaen"/>
          <w:sz w:val="24"/>
          <w:szCs w:val="24"/>
          <w:lang w:val="ka-GE"/>
        </w:rPr>
        <w:t xml:space="preserve">ს </w:t>
      </w:r>
      <w:r w:rsidR="004506F7" w:rsidRPr="0002726B">
        <w:rPr>
          <w:rFonts w:ascii="Sylfaen" w:hAnsi="Sylfaen" w:cs="Sylfaen"/>
          <w:sz w:val="24"/>
          <w:szCs w:val="24"/>
          <w:lang w:val="ka-GE"/>
        </w:rPr>
        <w:t xml:space="preserve">მორიგი არჩევნებისათვის </w:t>
      </w:r>
      <w:r w:rsidRPr="0002726B">
        <w:rPr>
          <w:rFonts w:ascii="Sylfaen" w:hAnsi="Sylfaen" w:cs="Sylfaen"/>
          <w:sz w:val="24"/>
          <w:szCs w:val="24"/>
          <w:lang w:val="ka-GE"/>
        </w:rPr>
        <w:t>ირჩევს არჩევნების დღემდე არა</w:t>
      </w:r>
      <w:r w:rsidR="004506F7" w:rsidRPr="0002726B">
        <w:rPr>
          <w:rFonts w:ascii="Sylfaen" w:hAnsi="Sylfaen" w:cs="Sylfaen"/>
          <w:sz w:val="24"/>
          <w:szCs w:val="24"/>
          <w:lang w:val="ka-GE"/>
        </w:rPr>
        <w:t xml:space="preserve">უგვიანეს 46-ე </w:t>
      </w:r>
      <w:r w:rsidRPr="0002726B">
        <w:rPr>
          <w:rFonts w:ascii="Sylfaen" w:hAnsi="Sylfaen" w:cs="Sylfaen"/>
          <w:sz w:val="24"/>
          <w:szCs w:val="24"/>
          <w:lang w:val="ka-GE"/>
        </w:rPr>
        <w:t>დღის</w:t>
      </w:r>
      <w:r w:rsidR="00DF671C">
        <w:rPr>
          <w:rFonts w:ascii="Sylfaen" w:hAnsi="Sylfaen" w:cs="Sylfaen"/>
          <w:sz w:val="24"/>
          <w:szCs w:val="24"/>
          <w:lang w:val="ka-GE"/>
        </w:rPr>
        <w:t>ა</w:t>
      </w:r>
      <w:r w:rsidR="004506F7" w:rsidRPr="0002726B">
        <w:rPr>
          <w:rFonts w:ascii="Sylfaen" w:hAnsi="Sylfaen" w:cs="Sylfaen"/>
          <w:sz w:val="24"/>
          <w:szCs w:val="24"/>
          <w:lang w:val="ka-GE"/>
        </w:rPr>
        <w:t xml:space="preserve">, ხოლო რიგგარეშე არჩევნებისთვის - არაუადრეს 50-ე და </w:t>
      </w:r>
      <w:r w:rsidRPr="0002726B">
        <w:rPr>
          <w:rFonts w:ascii="Sylfaen" w:hAnsi="Sylfaen" w:cs="Sylfaen"/>
          <w:sz w:val="24"/>
          <w:szCs w:val="24"/>
          <w:lang w:val="ka-GE"/>
        </w:rPr>
        <w:t>არაუგვიანეს 46-ე დღისა. საუბნო საარჩევნო კომისიის წევრ</w:t>
      </w:r>
      <w:r w:rsidR="004506F7" w:rsidRPr="0002726B">
        <w:rPr>
          <w:rFonts w:ascii="Sylfaen" w:hAnsi="Sylfaen" w:cs="Sylfaen"/>
          <w:sz w:val="24"/>
          <w:szCs w:val="24"/>
          <w:lang w:val="ka-GE"/>
        </w:rPr>
        <w:t>ების</w:t>
      </w:r>
      <w:r w:rsidRPr="0002726B">
        <w:rPr>
          <w:rFonts w:ascii="Sylfaen" w:hAnsi="Sylfaen" w:cs="Sylfaen"/>
          <w:sz w:val="24"/>
          <w:szCs w:val="24"/>
          <w:lang w:val="ka-GE"/>
        </w:rPr>
        <w:t xml:space="preserve"> არჩევამდე, შესაბამის კანდიდატთა სია ქვეყნდება უსკოს ოფიციალურ ვებგვერდზე. გამონაკლის შემთხვევაში შექმნილი საუბნო საარჩევნო კომისიის წევრები აირჩევიან არჩევნების დღემდე არაუადრეს მე-10 დღისა და არაუგვიანეს მე-9 დღისა.“.</w:t>
      </w:r>
    </w:p>
    <w:p w:rsidR="007B3752" w:rsidRPr="0002726B" w:rsidRDefault="007B3752" w:rsidP="00562AB4">
      <w:pPr>
        <w:pStyle w:val="a4"/>
        <w:ind w:firstLine="567"/>
        <w:jc w:val="both"/>
        <w:rPr>
          <w:rFonts w:ascii="Sylfaen" w:hAnsi="Sylfaen" w:cs="Sylfaen"/>
          <w:sz w:val="24"/>
          <w:szCs w:val="24"/>
          <w:lang w:val="ka-GE"/>
        </w:rPr>
      </w:pPr>
    </w:p>
    <w:p w:rsidR="007B3752" w:rsidRPr="0002726B" w:rsidRDefault="007B3752" w:rsidP="007B3752">
      <w:pPr>
        <w:pStyle w:val="a4"/>
        <w:ind w:firstLine="567"/>
        <w:jc w:val="both"/>
        <w:rPr>
          <w:rFonts w:ascii="Sylfaen" w:hAnsi="Sylfaen" w:cs="Sylfaen"/>
          <w:b/>
          <w:sz w:val="24"/>
          <w:szCs w:val="24"/>
          <w:lang w:val="ka-GE"/>
        </w:rPr>
      </w:pPr>
      <w:r w:rsidRPr="0002726B">
        <w:rPr>
          <w:rFonts w:ascii="Sylfaen" w:hAnsi="Sylfaen" w:cs="Sylfaen"/>
          <w:b/>
          <w:sz w:val="24"/>
          <w:szCs w:val="24"/>
          <w:lang w:val="ka-GE"/>
        </w:rPr>
        <w:t>მუხლი 2</w:t>
      </w:r>
    </w:p>
    <w:p w:rsidR="007B3752" w:rsidRPr="0002726B" w:rsidRDefault="007B3752" w:rsidP="007B3752">
      <w:pPr>
        <w:pStyle w:val="a4"/>
        <w:ind w:firstLine="567"/>
        <w:jc w:val="both"/>
        <w:rPr>
          <w:rFonts w:ascii="Sylfaen" w:hAnsi="Sylfaen" w:cs="Sylfaen"/>
          <w:b/>
          <w:sz w:val="24"/>
          <w:szCs w:val="24"/>
          <w:lang w:val="ka-GE"/>
        </w:rPr>
      </w:pPr>
      <w:r w:rsidRPr="0002726B">
        <w:rPr>
          <w:rFonts w:ascii="Sylfaen" w:hAnsi="Sylfaen" w:cs="Helvetica"/>
          <w:sz w:val="24"/>
          <w:szCs w:val="24"/>
          <w:lang w:val="ka-GE"/>
        </w:rPr>
        <w:t xml:space="preserve">ამ კანონის ამოქმედების შემდეგ უსკოს წევრის </w:t>
      </w:r>
      <w:r w:rsidRPr="0002726B">
        <w:rPr>
          <w:rFonts w:ascii="Sylfaen" w:hAnsi="Sylfaen" w:cs="Sylfaen"/>
          <w:sz w:val="24"/>
          <w:szCs w:val="24"/>
        </w:rPr>
        <w:t>ვაკანტურ</w:t>
      </w:r>
      <w:r w:rsidRPr="0002726B">
        <w:rPr>
          <w:rFonts w:ascii="Sylfaen" w:hAnsi="Sylfaen" w:cs="Helvetica"/>
          <w:sz w:val="24"/>
          <w:szCs w:val="24"/>
        </w:rPr>
        <w:t xml:space="preserve"> </w:t>
      </w:r>
      <w:r w:rsidRPr="0002726B">
        <w:rPr>
          <w:rFonts w:ascii="Sylfaen" w:hAnsi="Sylfaen" w:cs="Sylfaen"/>
          <w:sz w:val="24"/>
          <w:szCs w:val="24"/>
        </w:rPr>
        <w:t>თანამდებობ</w:t>
      </w:r>
      <w:r w:rsidR="00392600">
        <w:rPr>
          <w:rFonts w:ascii="Sylfaen" w:hAnsi="Sylfaen" w:cs="Sylfaen"/>
          <w:sz w:val="24"/>
          <w:szCs w:val="24"/>
          <w:lang w:val="ka-GE"/>
        </w:rPr>
        <w:t>ა</w:t>
      </w:r>
      <w:r w:rsidRPr="0002726B">
        <w:rPr>
          <w:rFonts w:ascii="Sylfaen" w:hAnsi="Sylfaen" w:cs="Sylfaen"/>
          <w:sz w:val="24"/>
          <w:szCs w:val="24"/>
          <w:lang w:val="ka-GE"/>
        </w:rPr>
        <w:t xml:space="preserve">ზე </w:t>
      </w:r>
      <w:r w:rsidRPr="0002726B">
        <w:rPr>
          <w:rFonts w:ascii="Sylfaen" w:hAnsi="Sylfaen" w:cs="Sylfaen"/>
          <w:sz w:val="24"/>
          <w:szCs w:val="24"/>
        </w:rPr>
        <w:t>არაუგვიანეს</w:t>
      </w:r>
      <w:r w:rsidR="000B2D62">
        <w:rPr>
          <w:rFonts w:ascii="Sylfaen" w:hAnsi="Sylfaen" w:cs="Sylfaen"/>
          <w:sz w:val="24"/>
          <w:szCs w:val="24"/>
          <w:lang w:val="ka-GE"/>
        </w:rPr>
        <w:t xml:space="preserve"> 4</w:t>
      </w:r>
      <w:r w:rsidR="00A76569">
        <w:rPr>
          <w:rFonts w:ascii="Sylfaen" w:hAnsi="Sylfaen" w:cs="Sylfaen"/>
          <w:sz w:val="24"/>
          <w:szCs w:val="24"/>
          <w:lang w:val="ka-GE"/>
        </w:rPr>
        <w:t xml:space="preserve"> </w:t>
      </w:r>
      <w:r w:rsidR="00A76569">
        <w:rPr>
          <w:rFonts w:ascii="Sylfaen" w:hAnsi="Sylfaen" w:cs="Helvetica"/>
          <w:sz w:val="24"/>
          <w:szCs w:val="24"/>
          <w:lang w:val="ka-GE"/>
        </w:rPr>
        <w:t>თვისა</w:t>
      </w:r>
      <w:r w:rsidRPr="0002726B">
        <w:rPr>
          <w:rFonts w:ascii="Sylfaen" w:hAnsi="Sylfaen" w:cs="Helvetica"/>
          <w:sz w:val="24"/>
          <w:szCs w:val="24"/>
        </w:rPr>
        <w:t xml:space="preserve"> </w:t>
      </w:r>
      <w:r w:rsidRPr="0002726B">
        <w:rPr>
          <w:rFonts w:ascii="Sylfaen" w:hAnsi="Sylfaen" w:cs="Helvetica"/>
          <w:sz w:val="24"/>
          <w:szCs w:val="24"/>
          <w:lang w:val="ka-GE"/>
        </w:rPr>
        <w:t>აჭარის ავტონომიური რესპუბლიკის მთავრობის თავმჯდომარე გ</w:t>
      </w:r>
      <w:r w:rsidRPr="0002726B">
        <w:rPr>
          <w:rFonts w:ascii="Sylfaen" w:hAnsi="Sylfaen" w:cs="Sylfaen"/>
          <w:sz w:val="24"/>
          <w:szCs w:val="24"/>
        </w:rPr>
        <w:t>ამოსცემს</w:t>
      </w:r>
      <w:r w:rsidRPr="0002726B">
        <w:rPr>
          <w:rFonts w:ascii="Sylfaen" w:hAnsi="Sylfaen" w:cs="Helvetica"/>
          <w:sz w:val="24"/>
          <w:szCs w:val="24"/>
        </w:rPr>
        <w:t xml:space="preserve"> </w:t>
      </w:r>
      <w:r w:rsidRPr="0002726B">
        <w:rPr>
          <w:rFonts w:ascii="Sylfaen" w:hAnsi="Sylfaen" w:cs="Helvetica"/>
          <w:sz w:val="24"/>
          <w:szCs w:val="24"/>
          <w:lang w:val="ka-GE"/>
        </w:rPr>
        <w:t xml:space="preserve">ბრძანებას </w:t>
      </w:r>
      <w:r w:rsidRPr="0002726B">
        <w:rPr>
          <w:rFonts w:ascii="Sylfaen" w:hAnsi="Sylfaen" w:cs="Sylfaen"/>
          <w:sz w:val="24"/>
          <w:szCs w:val="24"/>
        </w:rPr>
        <w:t>კონკურსის</w:t>
      </w:r>
      <w:r w:rsidRPr="0002726B">
        <w:rPr>
          <w:rFonts w:ascii="Sylfaen" w:hAnsi="Sylfaen" w:cs="Helvetica"/>
          <w:sz w:val="24"/>
          <w:szCs w:val="24"/>
        </w:rPr>
        <w:t xml:space="preserve"> </w:t>
      </w:r>
      <w:r w:rsidRPr="0002726B">
        <w:rPr>
          <w:rFonts w:ascii="Sylfaen" w:hAnsi="Sylfaen" w:cs="Sylfaen"/>
          <w:sz w:val="24"/>
          <w:szCs w:val="24"/>
        </w:rPr>
        <w:t>ჩატარების</w:t>
      </w:r>
      <w:r w:rsidR="00392600">
        <w:rPr>
          <w:rFonts w:ascii="Sylfaen" w:hAnsi="Sylfaen" w:cs="Sylfaen"/>
          <w:sz w:val="24"/>
          <w:szCs w:val="24"/>
          <w:lang w:val="ka-GE"/>
        </w:rPr>
        <w:t xml:space="preserve"> </w:t>
      </w:r>
      <w:r w:rsidRPr="0002726B">
        <w:rPr>
          <w:rFonts w:ascii="Sylfaen" w:hAnsi="Sylfaen" w:cs="Sylfaen"/>
          <w:sz w:val="24"/>
          <w:szCs w:val="24"/>
        </w:rPr>
        <w:t>შესახებ</w:t>
      </w:r>
      <w:r w:rsidRPr="0002726B">
        <w:rPr>
          <w:rFonts w:ascii="Sylfaen" w:hAnsi="Sylfaen" w:cs="Helvetica"/>
          <w:sz w:val="24"/>
          <w:szCs w:val="24"/>
        </w:rPr>
        <w:t xml:space="preserve">. </w:t>
      </w:r>
      <w:r w:rsidR="00392600">
        <w:rPr>
          <w:rFonts w:ascii="Sylfaen" w:hAnsi="Sylfaen" w:cs="Helvetica"/>
          <w:sz w:val="24"/>
          <w:szCs w:val="24"/>
          <w:lang w:val="ka-GE"/>
        </w:rPr>
        <w:t xml:space="preserve">უსკოს წევრის არჩევა ხდება </w:t>
      </w:r>
      <w:r w:rsidRPr="0002726B">
        <w:rPr>
          <w:rFonts w:ascii="Sylfaen" w:hAnsi="Sylfaen" w:cs="Helvetica"/>
          <w:sz w:val="24"/>
          <w:szCs w:val="24"/>
          <w:lang w:val="ka-GE"/>
        </w:rPr>
        <w:t>„აჭარის ავტონომიური რესპუბლიკის უმაღლესი საბჭოს არჩევნების შესახებ“ აჭარის ავტონომიური რესპუბლიკის კანონის მე-13 მუხლით დადგენილი წეს</w:t>
      </w:r>
      <w:r w:rsidR="00392600">
        <w:rPr>
          <w:rFonts w:ascii="Sylfaen" w:hAnsi="Sylfaen" w:cs="Helvetica"/>
          <w:sz w:val="24"/>
          <w:szCs w:val="24"/>
          <w:lang w:val="ka-GE"/>
        </w:rPr>
        <w:t>ით</w:t>
      </w:r>
      <w:r w:rsidRPr="0002726B">
        <w:rPr>
          <w:rFonts w:ascii="Sylfaen" w:hAnsi="Sylfaen" w:cs="Helvetica"/>
          <w:sz w:val="24"/>
          <w:szCs w:val="24"/>
          <w:lang w:val="ka-GE"/>
        </w:rPr>
        <w:t xml:space="preserve">. </w:t>
      </w:r>
    </w:p>
    <w:p w:rsidR="007B3752" w:rsidRPr="0002726B" w:rsidRDefault="007B3752" w:rsidP="00562AB4">
      <w:pPr>
        <w:pStyle w:val="a4"/>
        <w:ind w:firstLine="567"/>
        <w:jc w:val="both"/>
        <w:rPr>
          <w:rFonts w:ascii="Sylfaen" w:hAnsi="Sylfaen" w:cs="Sylfaen"/>
          <w:b/>
          <w:sz w:val="24"/>
          <w:szCs w:val="24"/>
          <w:lang w:val="ka-GE"/>
        </w:rPr>
      </w:pPr>
    </w:p>
    <w:p w:rsidR="00743FB6" w:rsidRPr="0002726B" w:rsidRDefault="004D6792" w:rsidP="00562AB4">
      <w:pPr>
        <w:pStyle w:val="a4"/>
        <w:ind w:firstLine="567"/>
        <w:jc w:val="both"/>
        <w:rPr>
          <w:rFonts w:ascii="Sylfaen" w:hAnsi="Sylfaen"/>
          <w:b/>
          <w:sz w:val="24"/>
          <w:szCs w:val="24"/>
        </w:rPr>
      </w:pPr>
      <w:r w:rsidRPr="0002726B">
        <w:rPr>
          <w:rFonts w:ascii="Sylfaen" w:hAnsi="Sylfaen" w:cs="Sylfaen"/>
          <w:b/>
          <w:sz w:val="24"/>
          <w:szCs w:val="24"/>
        </w:rPr>
        <w:t>მუხლი</w:t>
      </w:r>
      <w:r w:rsidR="007B3752" w:rsidRPr="0002726B">
        <w:rPr>
          <w:rFonts w:ascii="Sylfaen" w:hAnsi="Sylfaen"/>
          <w:b/>
          <w:sz w:val="24"/>
          <w:szCs w:val="24"/>
        </w:rPr>
        <w:t xml:space="preserve"> 3</w:t>
      </w:r>
      <w:r w:rsidR="0021389F" w:rsidRPr="0002726B">
        <w:rPr>
          <w:rFonts w:ascii="Sylfaen" w:hAnsi="Sylfaen"/>
          <w:b/>
          <w:sz w:val="24"/>
          <w:szCs w:val="24"/>
          <w:lang w:val="ka-GE"/>
        </w:rPr>
        <w:t xml:space="preserve">. </w:t>
      </w:r>
      <w:r w:rsidRPr="0002726B">
        <w:rPr>
          <w:rFonts w:ascii="Sylfaen" w:hAnsi="Sylfaen" w:cs="Sylfaen"/>
          <w:sz w:val="24"/>
          <w:szCs w:val="24"/>
        </w:rPr>
        <w:t>ეს</w:t>
      </w:r>
      <w:r w:rsidRPr="0002726B">
        <w:rPr>
          <w:rFonts w:ascii="Sylfaen" w:hAnsi="Sylfaen"/>
          <w:sz w:val="24"/>
          <w:szCs w:val="24"/>
        </w:rPr>
        <w:t xml:space="preserve"> </w:t>
      </w:r>
      <w:r w:rsidR="00DF671C">
        <w:rPr>
          <w:rFonts w:ascii="Sylfaen" w:hAnsi="Sylfaen"/>
          <w:sz w:val="24"/>
          <w:szCs w:val="24"/>
          <w:lang w:val="ka-GE"/>
        </w:rPr>
        <w:t xml:space="preserve">კანონი </w:t>
      </w:r>
      <w:r w:rsidR="00743FB6" w:rsidRPr="0002726B">
        <w:rPr>
          <w:rFonts w:ascii="Sylfaen" w:hAnsi="Sylfaen" w:cs="Sylfaen"/>
          <w:spacing w:val="-2"/>
          <w:sz w:val="24"/>
          <w:szCs w:val="24"/>
          <w:lang w:val="ka-GE"/>
        </w:rPr>
        <w:t>ამოქმედდეს გამოქვეყნებისთანავე.</w:t>
      </w:r>
    </w:p>
    <w:p w:rsidR="009F6B68" w:rsidRPr="0002726B" w:rsidRDefault="009F6B68" w:rsidP="00562AB4">
      <w:pPr>
        <w:pStyle w:val="a4"/>
        <w:ind w:firstLine="567"/>
        <w:jc w:val="both"/>
        <w:rPr>
          <w:rFonts w:ascii="Sylfaen" w:hAnsi="Sylfaen" w:cs="Sylfaen"/>
          <w:sz w:val="24"/>
          <w:szCs w:val="24"/>
          <w:lang w:val="ka-GE"/>
        </w:rPr>
      </w:pPr>
    </w:p>
    <w:p w:rsidR="009F6B68" w:rsidRPr="0002726B" w:rsidRDefault="009F6B68"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 xml:space="preserve">აჭარის ავტონომიური რესპუბლიკის </w:t>
      </w:r>
    </w:p>
    <w:p w:rsidR="009F6B68" w:rsidRPr="0002726B" w:rsidRDefault="009F6B68"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მთავრობის თავმჯდომარე</w:t>
      </w:r>
      <w:r w:rsidRPr="0002726B">
        <w:rPr>
          <w:rFonts w:ascii="Sylfaen" w:hAnsi="Sylfaen" w:cs="Sylfaen"/>
          <w:sz w:val="24"/>
          <w:szCs w:val="24"/>
          <w:lang w:val="ka-GE"/>
        </w:rPr>
        <w:tab/>
      </w:r>
      <w:r w:rsidRPr="0002726B">
        <w:rPr>
          <w:rFonts w:ascii="Sylfaen" w:hAnsi="Sylfaen" w:cs="Sylfaen"/>
          <w:sz w:val="24"/>
          <w:szCs w:val="24"/>
          <w:lang w:val="ka-GE"/>
        </w:rPr>
        <w:tab/>
      </w:r>
      <w:r w:rsidRPr="0002726B">
        <w:rPr>
          <w:rFonts w:ascii="Sylfaen" w:hAnsi="Sylfaen" w:cs="Sylfaen"/>
          <w:sz w:val="24"/>
          <w:szCs w:val="24"/>
          <w:lang w:val="ka-GE"/>
        </w:rPr>
        <w:tab/>
      </w:r>
      <w:r w:rsidRPr="0002726B">
        <w:rPr>
          <w:rFonts w:ascii="Sylfaen" w:hAnsi="Sylfaen" w:cs="Sylfaen"/>
          <w:sz w:val="24"/>
          <w:szCs w:val="24"/>
          <w:lang w:val="ka-GE"/>
        </w:rPr>
        <w:tab/>
      </w:r>
      <w:r w:rsidRPr="0002726B">
        <w:rPr>
          <w:rFonts w:ascii="Sylfaen" w:hAnsi="Sylfaen" w:cs="Sylfaen"/>
          <w:sz w:val="24"/>
          <w:szCs w:val="24"/>
          <w:lang w:val="ka-GE"/>
        </w:rPr>
        <w:tab/>
      </w:r>
      <w:r w:rsidR="005E18CB">
        <w:rPr>
          <w:rFonts w:ascii="Sylfaen" w:hAnsi="Sylfaen" w:cs="Sylfaen"/>
          <w:sz w:val="24"/>
          <w:szCs w:val="24"/>
          <w:lang w:val="ka-GE"/>
        </w:rPr>
        <w:tab/>
      </w:r>
      <w:bookmarkStart w:id="0" w:name="_GoBack"/>
      <w:bookmarkEnd w:id="0"/>
      <w:r w:rsidRPr="0002726B">
        <w:rPr>
          <w:rFonts w:ascii="Sylfaen" w:hAnsi="Sylfaen" w:cs="Sylfaen"/>
          <w:sz w:val="24"/>
          <w:szCs w:val="24"/>
          <w:lang w:val="ka-GE"/>
        </w:rPr>
        <w:t>თორნიკე რიჟვაძე</w:t>
      </w:r>
    </w:p>
    <w:p w:rsidR="009F6B68" w:rsidRPr="0002726B" w:rsidRDefault="009F6B68" w:rsidP="00562AB4">
      <w:pPr>
        <w:pStyle w:val="a4"/>
        <w:ind w:firstLine="567"/>
        <w:jc w:val="both"/>
        <w:rPr>
          <w:rFonts w:ascii="Sylfaen" w:hAnsi="Sylfaen" w:cs="Sylfaen"/>
          <w:sz w:val="24"/>
          <w:szCs w:val="24"/>
          <w:lang w:val="ka-GE"/>
        </w:rPr>
      </w:pPr>
    </w:p>
    <w:p w:rsidR="009F6B68" w:rsidRPr="0002726B" w:rsidRDefault="009F6B68"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ბათუმი,</w:t>
      </w:r>
    </w:p>
    <w:p w:rsidR="009F6B68" w:rsidRPr="0002726B" w:rsidRDefault="007B3752" w:rsidP="00562AB4">
      <w:pPr>
        <w:pStyle w:val="a4"/>
        <w:ind w:firstLine="567"/>
        <w:jc w:val="both"/>
        <w:rPr>
          <w:rFonts w:ascii="Sylfaen" w:hAnsi="Sylfaen" w:cs="Sylfaen"/>
          <w:sz w:val="24"/>
          <w:szCs w:val="24"/>
          <w:lang w:val="ka-GE"/>
        </w:rPr>
      </w:pPr>
      <w:r w:rsidRPr="0002726B">
        <w:rPr>
          <w:rFonts w:ascii="Sylfaen" w:hAnsi="Sylfaen" w:cs="Sylfaen"/>
          <w:sz w:val="24"/>
          <w:szCs w:val="24"/>
          <w:lang w:val="ka-GE"/>
        </w:rPr>
        <w:t>2022</w:t>
      </w:r>
      <w:r w:rsidR="009F6B68" w:rsidRPr="0002726B">
        <w:rPr>
          <w:rFonts w:ascii="Sylfaen" w:hAnsi="Sylfaen" w:cs="Sylfaen"/>
          <w:sz w:val="24"/>
          <w:szCs w:val="24"/>
          <w:lang w:val="ka-GE"/>
        </w:rPr>
        <w:t xml:space="preserve"> წლის</w:t>
      </w:r>
      <w:r w:rsidR="00041A56">
        <w:rPr>
          <w:rFonts w:ascii="Sylfaen" w:hAnsi="Sylfaen" w:cs="Sylfaen"/>
          <w:sz w:val="24"/>
          <w:szCs w:val="24"/>
          <w:lang w:val="ka-GE"/>
        </w:rPr>
        <w:t xml:space="preserve"> 27 ივნისი</w:t>
      </w:r>
      <w:r w:rsidR="009F6B68" w:rsidRPr="0002726B">
        <w:rPr>
          <w:rFonts w:ascii="Sylfaen" w:hAnsi="Sylfaen" w:cs="Sylfaen"/>
          <w:sz w:val="24"/>
          <w:szCs w:val="24"/>
          <w:lang w:val="ka-GE"/>
        </w:rPr>
        <w:t xml:space="preserve"> </w:t>
      </w:r>
    </w:p>
    <w:p w:rsidR="00E30838" w:rsidRDefault="009F6B68" w:rsidP="00C20A16">
      <w:pPr>
        <w:pStyle w:val="a4"/>
        <w:ind w:firstLine="567"/>
        <w:jc w:val="both"/>
        <w:rPr>
          <w:rFonts w:ascii="Sylfaen" w:hAnsi="Sylfaen" w:cs="Sylfaen"/>
          <w:b/>
          <w:lang w:val="ka-GE"/>
        </w:rPr>
      </w:pPr>
      <w:r w:rsidRPr="0002726B">
        <w:rPr>
          <w:rFonts w:ascii="Sylfaen" w:hAnsi="Sylfaen" w:cs="Sylfaen"/>
          <w:sz w:val="24"/>
          <w:szCs w:val="24"/>
          <w:lang w:val="ka-GE"/>
        </w:rPr>
        <w:t>№</w:t>
      </w:r>
      <w:r w:rsidR="00041A56">
        <w:rPr>
          <w:rFonts w:ascii="Sylfaen" w:hAnsi="Sylfaen" w:cs="Sylfaen"/>
          <w:sz w:val="24"/>
          <w:szCs w:val="24"/>
          <w:lang w:val="ka-GE"/>
        </w:rPr>
        <w:t>57-რს</w:t>
      </w:r>
      <w:r w:rsidR="00743FB6" w:rsidRPr="0002726B">
        <w:rPr>
          <w:rFonts w:ascii="Sylfaen" w:hAnsi="Sylfaen" w:cs="Sylfaen"/>
          <w:sz w:val="24"/>
          <w:szCs w:val="24"/>
          <w:lang w:val="ka-GE"/>
        </w:rPr>
        <w:t xml:space="preserve">  </w:t>
      </w:r>
    </w:p>
    <w:sectPr w:rsidR="00E30838" w:rsidSect="004D70B9">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501E"/>
    <w:multiLevelType w:val="hybridMultilevel"/>
    <w:tmpl w:val="2B386D26"/>
    <w:lvl w:ilvl="0" w:tplc="B2389706">
      <w:start w:val="1"/>
      <w:numFmt w:val="decimal"/>
      <w:lvlText w:val="%1."/>
      <w:lvlJc w:val="left"/>
      <w:pPr>
        <w:ind w:left="644" w:hanging="360"/>
      </w:pPr>
      <w:rPr>
        <w:rFonts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43863BD0"/>
    <w:multiLevelType w:val="hybridMultilevel"/>
    <w:tmpl w:val="149279BE"/>
    <w:lvl w:ilvl="0" w:tplc="05503022">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794384D"/>
    <w:multiLevelType w:val="hybridMultilevel"/>
    <w:tmpl w:val="6ED0BC26"/>
    <w:lvl w:ilvl="0" w:tplc="29E82254">
      <w:start w:val="1"/>
      <w:numFmt w:val="decimal"/>
      <w:lvlText w:val="%1."/>
      <w:lvlJc w:val="left"/>
      <w:pPr>
        <w:ind w:left="644" w:hanging="360"/>
      </w:pPr>
      <w:rPr>
        <w:rFonts w:ascii="Sylfaen" w:hAnsi="Sylfaen"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6C4A1217"/>
    <w:multiLevelType w:val="hybridMultilevel"/>
    <w:tmpl w:val="8FB8F90A"/>
    <w:lvl w:ilvl="0" w:tplc="102846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CF0696C"/>
    <w:multiLevelType w:val="hybridMultilevel"/>
    <w:tmpl w:val="71FA2154"/>
    <w:lvl w:ilvl="0" w:tplc="B2782E10">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31"/>
    <w:rsid w:val="000111AB"/>
    <w:rsid w:val="00021067"/>
    <w:rsid w:val="00026ADB"/>
    <w:rsid w:val="0002726B"/>
    <w:rsid w:val="00041A56"/>
    <w:rsid w:val="000526F9"/>
    <w:rsid w:val="0005546A"/>
    <w:rsid w:val="00070316"/>
    <w:rsid w:val="00087BDD"/>
    <w:rsid w:val="00091896"/>
    <w:rsid w:val="00095B4C"/>
    <w:rsid w:val="000969B6"/>
    <w:rsid w:val="000A0409"/>
    <w:rsid w:val="000B2D62"/>
    <w:rsid w:val="000C5A0E"/>
    <w:rsid w:val="000F1EF8"/>
    <w:rsid w:val="001107F1"/>
    <w:rsid w:val="00122190"/>
    <w:rsid w:val="0012670F"/>
    <w:rsid w:val="00134C5F"/>
    <w:rsid w:val="00134E26"/>
    <w:rsid w:val="0014781A"/>
    <w:rsid w:val="001541CF"/>
    <w:rsid w:val="00155959"/>
    <w:rsid w:val="001572C1"/>
    <w:rsid w:val="00170DF2"/>
    <w:rsid w:val="001779E6"/>
    <w:rsid w:val="00180070"/>
    <w:rsid w:val="00182162"/>
    <w:rsid w:val="00183B4D"/>
    <w:rsid w:val="00186330"/>
    <w:rsid w:val="001C0C29"/>
    <w:rsid w:val="001E1EA1"/>
    <w:rsid w:val="001F768F"/>
    <w:rsid w:val="00206761"/>
    <w:rsid w:val="0021389F"/>
    <w:rsid w:val="00225533"/>
    <w:rsid w:val="0023106C"/>
    <w:rsid w:val="00233861"/>
    <w:rsid w:val="00235B0F"/>
    <w:rsid w:val="002428E0"/>
    <w:rsid w:val="00246000"/>
    <w:rsid w:val="0024730B"/>
    <w:rsid w:val="002576CC"/>
    <w:rsid w:val="00274A60"/>
    <w:rsid w:val="00286D1F"/>
    <w:rsid w:val="002930B4"/>
    <w:rsid w:val="002A312B"/>
    <w:rsid w:val="002C3252"/>
    <w:rsid w:val="002E6384"/>
    <w:rsid w:val="002F1F31"/>
    <w:rsid w:val="002F3591"/>
    <w:rsid w:val="002F4247"/>
    <w:rsid w:val="00300599"/>
    <w:rsid w:val="003009B2"/>
    <w:rsid w:val="00300D6A"/>
    <w:rsid w:val="00306C95"/>
    <w:rsid w:val="0031058A"/>
    <w:rsid w:val="00342829"/>
    <w:rsid w:val="003576C2"/>
    <w:rsid w:val="00381EC9"/>
    <w:rsid w:val="00392600"/>
    <w:rsid w:val="003B26FF"/>
    <w:rsid w:val="004126B1"/>
    <w:rsid w:val="0042366F"/>
    <w:rsid w:val="0044368A"/>
    <w:rsid w:val="00445AA1"/>
    <w:rsid w:val="004506F7"/>
    <w:rsid w:val="004510E4"/>
    <w:rsid w:val="00452B94"/>
    <w:rsid w:val="00456C3E"/>
    <w:rsid w:val="00460115"/>
    <w:rsid w:val="004A7122"/>
    <w:rsid w:val="004B54C5"/>
    <w:rsid w:val="004C62B0"/>
    <w:rsid w:val="004C71C1"/>
    <w:rsid w:val="004D6792"/>
    <w:rsid w:val="004D70B9"/>
    <w:rsid w:val="004E3C0A"/>
    <w:rsid w:val="004E5749"/>
    <w:rsid w:val="004F4B73"/>
    <w:rsid w:val="00506790"/>
    <w:rsid w:val="00511BCD"/>
    <w:rsid w:val="00544078"/>
    <w:rsid w:val="00562AB4"/>
    <w:rsid w:val="00571850"/>
    <w:rsid w:val="00576795"/>
    <w:rsid w:val="005866E9"/>
    <w:rsid w:val="005A5D3C"/>
    <w:rsid w:val="005C297D"/>
    <w:rsid w:val="005C33BA"/>
    <w:rsid w:val="005C7A6C"/>
    <w:rsid w:val="005D5A82"/>
    <w:rsid w:val="005E18CB"/>
    <w:rsid w:val="005E3B8A"/>
    <w:rsid w:val="005F5C53"/>
    <w:rsid w:val="00610F20"/>
    <w:rsid w:val="00627FC5"/>
    <w:rsid w:val="00647217"/>
    <w:rsid w:val="0065680C"/>
    <w:rsid w:val="00666913"/>
    <w:rsid w:val="00672FF5"/>
    <w:rsid w:val="006A3E3A"/>
    <w:rsid w:val="006B25E7"/>
    <w:rsid w:val="006D2B77"/>
    <w:rsid w:val="006D3984"/>
    <w:rsid w:val="006E44E4"/>
    <w:rsid w:val="006F2F26"/>
    <w:rsid w:val="0070007A"/>
    <w:rsid w:val="0070133D"/>
    <w:rsid w:val="007100D6"/>
    <w:rsid w:val="00743FB6"/>
    <w:rsid w:val="00750462"/>
    <w:rsid w:val="00773ACC"/>
    <w:rsid w:val="00775D2A"/>
    <w:rsid w:val="00776CD0"/>
    <w:rsid w:val="007771FE"/>
    <w:rsid w:val="00787BED"/>
    <w:rsid w:val="007B17B9"/>
    <w:rsid w:val="007B351D"/>
    <w:rsid w:val="007B3752"/>
    <w:rsid w:val="007E0C09"/>
    <w:rsid w:val="007E1326"/>
    <w:rsid w:val="007E2828"/>
    <w:rsid w:val="007E353F"/>
    <w:rsid w:val="007F4555"/>
    <w:rsid w:val="008042BD"/>
    <w:rsid w:val="00811AD9"/>
    <w:rsid w:val="0081553B"/>
    <w:rsid w:val="00875D0E"/>
    <w:rsid w:val="0087725C"/>
    <w:rsid w:val="008B1032"/>
    <w:rsid w:val="008F1149"/>
    <w:rsid w:val="009236EF"/>
    <w:rsid w:val="0096035C"/>
    <w:rsid w:val="00991555"/>
    <w:rsid w:val="009A5CB2"/>
    <w:rsid w:val="009A6D6E"/>
    <w:rsid w:val="009B4502"/>
    <w:rsid w:val="009B66AF"/>
    <w:rsid w:val="009B6C96"/>
    <w:rsid w:val="009C2085"/>
    <w:rsid w:val="009C59B9"/>
    <w:rsid w:val="009D1F90"/>
    <w:rsid w:val="009E642E"/>
    <w:rsid w:val="009F304A"/>
    <w:rsid w:val="009F6B68"/>
    <w:rsid w:val="00A11016"/>
    <w:rsid w:val="00A22D20"/>
    <w:rsid w:val="00A22F4E"/>
    <w:rsid w:val="00A23CB2"/>
    <w:rsid w:val="00A30A44"/>
    <w:rsid w:val="00A33E1F"/>
    <w:rsid w:val="00A35144"/>
    <w:rsid w:val="00A429B4"/>
    <w:rsid w:val="00A43FA7"/>
    <w:rsid w:val="00A6142C"/>
    <w:rsid w:val="00A62585"/>
    <w:rsid w:val="00A70FEB"/>
    <w:rsid w:val="00A76569"/>
    <w:rsid w:val="00A80DB8"/>
    <w:rsid w:val="00AA03E3"/>
    <w:rsid w:val="00AD1273"/>
    <w:rsid w:val="00AD3DE0"/>
    <w:rsid w:val="00AE03F7"/>
    <w:rsid w:val="00AE46B3"/>
    <w:rsid w:val="00AE5D9B"/>
    <w:rsid w:val="00AF155B"/>
    <w:rsid w:val="00AF3DEB"/>
    <w:rsid w:val="00AF6B33"/>
    <w:rsid w:val="00AF7CEB"/>
    <w:rsid w:val="00B030A8"/>
    <w:rsid w:val="00B12E86"/>
    <w:rsid w:val="00B14F3E"/>
    <w:rsid w:val="00B47F4E"/>
    <w:rsid w:val="00B72A09"/>
    <w:rsid w:val="00B86E31"/>
    <w:rsid w:val="00BD4158"/>
    <w:rsid w:val="00BE6537"/>
    <w:rsid w:val="00C20A16"/>
    <w:rsid w:val="00C230BF"/>
    <w:rsid w:val="00C276B5"/>
    <w:rsid w:val="00C3444F"/>
    <w:rsid w:val="00C51A77"/>
    <w:rsid w:val="00C75309"/>
    <w:rsid w:val="00C80016"/>
    <w:rsid w:val="00CB4105"/>
    <w:rsid w:val="00CD2A68"/>
    <w:rsid w:val="00CF379D"/>
    <w:rsid w:val="00D0652C"/>
    <w:rsid w:val="00D10B87"/>
    <w:rsid w:val="00D111FA"/>
    <w:rsid w:val="00D2320D"/>
    <w:rsid w:val="00D358EC"/>
    <w:rsid w:val="00D54349"/>
    <w:rsid w:val="00D55821"/>
    <w:rsid w:val="00D82519"/>
    <w:rsid w:val="00D96F5D"/>
    <w:rsid w:val="00DB2A31"/>
    <w:rsid w:val="00DB2CC8"/>
    <w:rsid w:val="00DC6946"/>
    <w:rsid w:val="00DF0FB9"/>
    <w:rsid w:val="00DF1DEC"/>
    <w:rsid w:val="00DF671C"/>
    <w:rsid w:val="00E01132"/>
    <w:rsid w:val="00E1246C"/>
    <w:rsid w:val="00E12966"/>
    <w:rsid w:val="00E30838"/>
    <w:rsid w:val="00E3531E"/>
    <w:rsid w:val="00E569F6"/>
    <w:rsid w:val="00E6690E"/>
    <w:rsid w:val="00E74296"/>
    <w:rsid w:val="00E80D72"/>
    <w:rsid w:val="00EA1D2E"/>
    <w:rsid w:val="00EA5BBC"/>
    <w:rsid w:val="00ED6822"/>
    <w:rsid w:val="00F0424A"/>
    <w:rsid w:val="00F171DB"/>
    <w:rsid w:val="00F727D0"/>
    <w:rsid w:val="00F80224"/>
    <w:rsid w:val="00F813A5"/>
    <w:rsid w:val="00F9216C"/>
    <w:rsid w:val="00F9455A"/>
    <w:rsid w:val="00FA695E"/>
    <w:rsid w:val="00FC42DA"/>
    <w:rsid w:val="00FD037F"/>
    <w:rsid w:val="00FD73B1"/>
    <w:rsid w:val="00FF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C88B"/>
  <w15:docId w15:val="{F69C7D9D-9EF5-40A7-9ABA-DBFCF021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6B"/>
    <w:pPr>
      <w:spacing w:after="38" w:line="255" w:lineRule="auto"/>
      <w:ind w:left="10" w:right="5" w:hanging="10"/>
      <w:jc w:val="both"/>
    </w:pPr>
    <w:rPr>
      <w:rFonts w:ascii="Sylfaen" w:eastAsia="Sylfaen" w:hAnsi="Sylfaen" w:cs="Sylfae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6C2"/>
    <w:rPr>
      <w:color w:val="0000FF" w:themeColor="hyperlink"/>
      <w:u w:val="single"/>
    </w:rPr>
  </w:style>
  <w:style w:type="paragraph" w:styleId="a4">
    <w:name w:val="No Spacing"/>
    <w:link w:val="a5"/>
    <w:uiPriority w:val="1"/>
    <w:qFormat/>
    <w:rsid w:val="003576C2"/>
    <w:pPr>
      <w:spacing w:after="0" w:line="240" w:lineRule="auto"/>
    </w:pPr>
  </w:style>
  <w:style w:type="character" w:styleId="a6">
    <w:name w:val="annotation reference"/>
    <w:basedOn w:val="a0"/>
    <w:uiPriority w:val="99"/>
    <w:semiHidden/>
    <w:unhideWhenUsed/>
    <w:rsid w:val="00186330"/>
    <w:rPr>
      <w:sz w:val="16"/>
      <w:szCs w:val="16"/>
    </w:rPr>
  </w:style>
  <w:style w:type="paragraph" w:styleId="a7">
    <w:name w:val="annotation text"/>
    <w:basedOn w:val="a"/>
    <w:link w:val="a8"/>
    <w:uiPriority w:val="99"/>
    <w:unhideWhenUsed/>
    <w:rsid w:val="00186330"/>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a8">
    <w:name w:val="Текст примечания Знак"/>
    <w:basedOn w:val="a0"/>
    <w:link w:val="a7"/>
    <w:uiPriority w:val="99"/>
    <w:rsid w:val="00186330"/>
    <w:rPr>
      <w:sz w:val="20"/>
      <w:szCs w:val="20"/>
      <w:lang w:val="en-US"/>
    </w:rPr>
  </w:style>
  <w:style w:type="paragraph" w:styleId="a9">
    <w:name w:val="Balloon Text"/>
    <w:basedOn w:val="a"/>
    <w:link w:val="aa"/>
    <w:uiPriority w:val="99"/>
    <w:semiHidden/>
    <w:unhideWhenUsed/>
    <w:rsid w:val="00186330"/>
    <w:pPr>
      <w:spacing w:after="0" w:line="240" w:lineRule="auto"/>
      <w:ind w:left="0" w:right="0" w:firstLine="0"/>
      <w:jc w:val="left"/>
    </w:pPr>
    <w:rPr>
      <w:rFonts w:ascii="Tahoma" w:eastAsiaTheme="minorHAnsi" w:hAnsi="Tahoma" w:cs="Tahoma"/>
      <w:color w:val="auto"/>
      <w:sz w:val="16"/>
      <w:szCs w:val="16"/>
      <w:lang w:val="en-US" w:eastAsia="en-US"/>
    </w:rPr>
  </w:style>
  <w:style w:type="character" w:customStyle="1" w:styleId="aa">
    <w:name w:val="Текст выноски Знак"/>
    <w:basedOn w:val="a0"/>
    <w:link w:val="a9"/>
    <w:uiPriority w:val="99"/>
    <w:semiHidden/>
    <w:rsid w:val="00186330"/>
    <w:rPr>
      <w:rFonts w:ascii="Tahoma" w:hAnsi="Tahoma" w:cs="Tahoma"/>
      <w:sz w:val="16"/>
      <w:szCs w:val="16"/>
      <w:lang w:val="en-US"/>
    </w:rPr>
  </w:style>
  <w:style w:type="character" w:customStyle="1" w:styleId="highlight">
    <w:name w:val="highlight"/>
    <w:basedOn w:val="a0"/>
    <w:rsid w:val="00D82519"/>
  </w:style>
  <w:style w:type="paragraph" w:customStyle="1" w:styleId="Normal">
    <w:name w:val="[Normal]"/>
    <w:uiPriority w:val="99"/>
    <w:rsid w:val="0002726B"/>
    <w:pPr>
      <w:widowControl w:val="0"/>
      <w:autoSpaceDE w:val="0"/>
      <w:autoSpaceDN w:val="0"/>
      <w:adjustRightInd w:val="0"/>
      <w:spacing w:after="0" w:line="240" w:lineRule="auto"/>
      <w:ind w:firstLine="360"/>
    </w:pPr>
    <w:rPr>
      <w:rFonts w:ascii="Arial" w:eastAsiaTheme="minorEastAsia" w:hAnsi="Arial" w:cs="Arial"/>
      <w:sz w:val="24"/>
      <w:szCs w:val="24"/>
      <w:lang w:val="en-US" w:bidi="en-US"/>
    </w:rPr>
  </w:style>
  <w:style w:type="paragraph" w:customStyle="1" w:styleId="abzacixml">
    <w:name w:val="abzacixml"/>
    <w:basedOn w:val="a"/>
    <w:rsid w:val="0002726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muxlixml">
    <w:name w:val="muxlixml"/>
    <w:basedOn w:val="a"/>
    <w:rsid w:val="008F114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5">
    <w:name w:val="Без интервала Знак"/>
    <w:basedOn w:val="a0"/>
    <w:link w:val="a4"/>
    <w:uiPriority w:val="1"/>
    <w:rsid w:val="00122190"/>
  </w:style>
  <w:style w:type="paragraph" w:styleId="ab">
    <w:name w:val="Normal (Web)"/>
    <w:basedOn w:val="a"/>
    <w:uiPriority w:val="99"/>
    <w:semiHidden/>
    <w:unhideWhenUsed/>
    <w:rsid w:val="00DC694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577431">
      <w:bodyDiv w:val="1"/>
      <w:marLeft w:val="0"/>
      <w:marRight w:val="0"/>
      <w:marTop w:val="0"/>
      <w:marBottom w:val="0"/>
      <w:divBdr>
        <w:top w:val="none" w:sz="0" w:space="0" w:color="auto"/>
        <w:left w:val="none" w:sz="0" w:space="0" w:color="auto"/>
        <w:bottom w:val="none" w:sz="0" w:space="0" w:color="auto"/>
        <w:right w:val="none" w:sz="0" w:space="0" w:color="auto"/>
      </w:divBdr>
    </w:div>
    <w:div w:id="21131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tsne.gov.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2</Pages>
  <Words>770</Words>
  <Characters>4392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c:creator>
  <cp:lastModifiedBy>INGA</cp:lastModifiedBy>
  <cp:revision>104</cp:revision>
  <cp:lastPrinted>2022-06-28T07:41:00Z</cp:lastPrinted>
  <dcterms:created xsi:type="dcterms:W3CDTF">2022-05-05T20:30:00Z</dcterms:created>
  <dcterms:modified xsi:type="dcterms:W3CDTF">2022-06-28T07:43:00Z</dcterms:modified>
</cp:coreProperties>
</file>