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F8F" w:rsidRPr="00F02512" w:rsidRDefault="002B15CB" w:rsidP="002A4C73">
      <w:pPr>
        <w:spacing w:after="0" w:line="240" w:lineRule="auto"/>
        <w:jc w:val="right"/>
        <w:rPr>
          <w:rFonts w:ascii="Sylfaen" w:hAnsi="Sylfaen" w:cs="AcadMtavr"/>
          <w:bdr w:val="none" w:sz="0" w:space="0" w:color="auto" w:frame="1"/>
          <w:lang w:val="ka-GE"/>
        </w:rPr>
      </w:pPr>
      <w:r w:rsidRPr="002A4C73">
        <w:rPr>
          <w:rFonts w:ascii="Sylfaen" w:hAnsi="Sylfaen" w:cs="AcadMtavr"/>
          <w:bdr w:val="none" w:sz="0" w:space="0" w:color="auto" w:frame="1"/>
          <w:lang w:val="ka-GE"/>
        </w:rPr>
        <w:t xml:space="preserve">დანართი </w:t>
      </w:r>
      <w:r w:rsidR="00BD1B58">
        <w:rPr>
          <w:rFonts w:ascii="Sylfaen" w:hAnsi="Sylfaen" w:cs="AcadMtavr"/>
          <w:bdr w:val="none" w:sz="0" w:space="0" w:color="auto" w:frame="1"/>
          <w:lang w:val="ka-GE"/>
        </w:rPr>
        <w:t>N</w:t>
      </w:r>
      <w:r w:rsidR="00F02512">
        <w:rPr>
          <w:rFonts w:ascii="Sylfaen" w:hAnsi="Sylfaen" w:cs="AcadMtavr"/>
          <w:bdr w:val="none" w:sz="0" w:space="0" w:color="auto" w:frame="1"/>
          <w:lang w:val="ka-GE"/>
        </w:rPr>
        <w:t>5</w:t>
      </w:r>
    </w:p>
    <w:p w:rsidR="002B15CB" w:rsidRPr="00BD1B58" w:rsidRDefault="002B15CB" w:rsidP="002A4C73">
      <w:pPr>
        <w:spacing w:after="0" w:line="240" w:lineRule="auto"/>
        <w:jc w:val="right"/>
        <w:rPr>
          <w:rFonts w:ascii="AcadNusx" w:hAnsi="AcadNusx" w:cs="AcadMtavr"/>
          <w:bdr w:val="none" w:sz="0" w:space="0" w:color="auto" w:frame="1"/>
          <w:lang w:val="ka-GE"/>
        </w:rPr>
      </w:pPr>
      <w:r w:rsidRPr="00BD1B58">
        <w:rPr>
          <w:rFonts w:ascii="AcadNusx" w:hAnsi="AcadNusx" w:cs="AcadMtavr"/>
          <w:bdr w:val="none" w:sz="0" w:space="0" w:color="auto" w:frame="1"/>
          <w:lang w:val="ka-GE"/>
        </w:rPr>
        <w:t xml:space="preserve"> </w:t>
      </w:r>
    </w:p>
    <w:p w:rsidR="005B4DA9" w:rsidRDefault="005B4DA9" w:rsidP="005B4DA9">
      <w:pPr>
        <w:spacing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„დამტკიცებულია“</w:t>
      </w:r>
    </w:p>
    <w:p w:rsidR="005B4DA9" w:rsidRDefault="005B4DA9" w:rsidP="005B4DA9">
      <w:pPr>
        <w:spacing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 xml:space="preserve">აჭარის ავტონომიური რესპუბლიკის უმაღლესი საბჭოს </w:t>
      </w:r>
    </w:p>
    <w:p w:rsidR="005B4DA9" w:rsidRDefault="005B4DA9" w:rsidP="005B4DA9">
      <w:pPr>
        <w:spacing w:line="240" w:lineRule="auto"/>
        <w:jc w:val="right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თავმჯდომარის</w:t>
      </w:r>
      <w:r>
        <w:rPr>
          <w:rFonts w:ascii="Sylfaen" w:hAnsi="Sylfaen" w:cs="Sylfaen"/>
          <w:lang w:val="en-US"/>
        </w:rPr>
        <w:t xml:space="preserve"> </w:t>
      </w:r>
      <w:r>
        <w:rPr>
          <w:rFonts w:ascii="Sylfaen" w:hAnsi="Sylfaen" w:cs="Sylfaen"/>
          <w:lang w:val="ka-GE"/>
        </w:rPr>
        <w:t>20</w:t>
      </w:r>
      <w:r>
        <w:rPr>
          <w:rFonts w:ascii="Sylfaen" w:hAnsi="Sylfaen" w:cs="Sylfaen"/>
          <w:lang w:val="en-US"/>
        </w:rPr>
        <w:t>21</w:t>
      </w:r>
      <w:r>
        <w:rPr>
          <w:rFonts w:ascii="Sylfaen" w:hAnsi="Sylfaen" w:cs="Sylfaen"/>
          <w:lang w:val="ka-GE"/>
        </w:rPr>
        <w:t xml:space="preserve"> წლის </w:t>
      </w:r>
      <w:r w:rsidR="002D0CA1">
        <w:rPr>
          <w:rFonts w:ascii="Sylfaen" w:hAnsi="Sylfaen" w:cs="Sylfaen"/>
          <w:lang w:val="ka-GE"/>
        </w:rPr>
        <w:t xml:space="preserve">20 დეკემბრის </w:t>
      </w:r>
      <w:r>
        <w:rPr>
          <w:rFonts w:ascii="Sylfaen" w:hAnsi="Sylfaen" w:cs="Sylfaen"/>
          <w:lang w:val="ka-GE"/>
        </w:rPr>
        <w:t xml:space="preserve"> N </w:t>
      </w:r>
      <w:r w:rsidR="002D0CA1">
        <w:rPr>
          <w:rFonts w:ascii="Sylfaen" w:hAnsi="Sylfaen" w:cs="Sylfaen"/>
          <w:lang w:val="ka-GE"/>
        </w:rPr>
        <w:t>49</w:t>
      </w:r>
      <w:bookmarkStart w:id="0" w:name="_GoBack"/>
      <w:bookmarkEnd w:id="0"/>
      <w:r>
        <w:rPr>
          <w:rFonts w:ascii="Sylfaen" w:hAnsi="Sylfaen" w:cs="Sylfaen"/>
          <w:lang w:val="ka-GE"/>
        </w:rPr>
        <w:t xml:space="preserve"> ბრძანებით</w:t>
      </w:r>
    </w:p>
    <w:p w:rsidR="00EC19C8" w:rsidRPr="002A4C73" w:rsidRDefault="00EC19C8" w:rsidP="002A4C73">
      <w:pPr>
        <w:spacing w:after="0" w:line="240" w:lineRule="auto"/>
        <w:jc w:val="center"/>
        <w:rPr>
          <w:rFonts w:ascii="Sylfaen" w:hAnsi="Sylfaen" w:cs="Sylfaen"/>
          <w:b/>
          <w:bCs/>
          <w:bdr w:val="none" w:sz="0" w:space="0" w:color="auto" w:frame="1"/>
          <w:lang w:val="ka-GE"/>
        </w:rPr>
      </w:pPr>
    </w:p>
    <w:p w:rsidR="00EC19C8" w:rsidRPr="002A4C73" w:rsidRDefault="00EC19C8" w:rsidP="002A4C73">
      <w:pPr>
        <w:spacing w:after="0" w:line="240" w:lineRule="auto"/>
        <w:jc w:val="center"/>
        <w:rPr>
          <w:rFonts w:ascii="Sylfaen" w:hAnsi="Sylfaen" w:cs="Sylfaen"/>
          <w:b/>
          <w:bCs/>
          <w:bdr w:val="none" w:sz="0" w:space="0" w:color="auto" w:frame="1"/>
          <w:lang w:val="ka-GE"/>
        </w:rPr>
      </w:pPr>
    </w:p>
    <w:p w:rsidR="006207D8" w:rsidRPr="002A4C73" w:rsidRDefault="006207D8" w:rsidP="002A4C73">
      <w:pPr>
        <w:spacing w:after="0" w:line="240" w:lineRule="auto"/>
        <w:jc w:val="center"/>
        <w:rPr>
          <w:rFonts w:ascii="Sylfaen" w:hAnsi="Sylfaen" w:cs="Sylfaen"/>
          <w:b/>
          <w:bCs/>
          <w:bdr w:val="none" w:sz="0" w:space="0" w:color="auto" w:frame="1"/>
          <w:lang w:val="ka-GE"/>
        </w:rPr>
      </w:pPr>
      <w:r w:rsidRPr="002A4C73">
        <w:rPr>
          <w:rFonts w:ascii="Sylfaen" w:hAnsi="Sylfaen" w:cs="Sylfaen"/>
          <w:b/>
          <w:bCs/>
          <w:bdr w:val="none" w:sz="0" w:space="0" w:color="auto" w:frame="1"/>
          <w:lang w:val="ka-GE"/>
        </w:rPr>
        <w:t>აჭარის ავტონომიური რესპუბლიკის უმაღლესი საბჭოს აპარატის საზოგადოებასთან ურთიერთობის</w:t>
      </w:r>
      <w:r w:rsidR="002A4C73">
        <w:rPr>
          <w:rFonts w:ascii="Sylfaen" w:hAnsi="Sylfaen" w:cs="Sylfaen"/>
          <w:b/>
          <w:bCs/>
          <w:bdr w:val="none" w:sz="0" w:space="0" w:color="auto" w:frame="1"/>
          <w:lang w:val="ka-GE"/>
        </w:rPr>
        <w:t xml:space="preserve">ა </w:t>
      </w:r>
      <w:r w:rsidRPr="002A4C73">
        <w:rPr>
          <w:rFonts w:ascii="Sylfaen" w:hAnsi="Sylfaen" w:cs="Sylfaen"/>
          <w:b/>
          <w:bCs/>
          <w:bdr w:val="none" w:sz="0" w:space="0" w:color="auto" w:frame="1"/>
          <w:lang w:val="ka-GE"/>
        </w:rPr>
        <w:t xml:space="preserve">და პროტოკოლის დეპარტამენტის </w:t>
      </w:r>
    </w:p>
    <w:p w:rsidR="006207D8" w:rsidRPr="002A4C73" w:rsidRDefault="006207D8" w:rsidP="002A4C73">
      <w:pPr>
        <w:spacing w:after="0" w:line="240" w:lineRule="auto"/>
        <w:jc w:val="center"/>
        <w:rPr>
          <w:rFonts w:ascii="Sylfaen" w:hAnsi="Sylfaen" w:cs="Sylfaen"/>
          <w:b/>
          <w:bCs/>
          <w:bdr w:val="none" w:sz="0" w:space="0" w:color="auto" w:frame="1"/>
          <w:lang w:val="ka-GE"/>
        </w:rPr>
      </w:pPr>
    </w:p>
    <w:p w:rsidR="00EC19C8" w:rsidRPr="002A4C73" w:rsidRDefault="006207D8" w:rsidP="002A4C73">
      <w:pPr>
        <w:spacing w:after="0" w:line="240" w:lineRule="auto"/>
        <w:jc w:val="center"/>
        <w:rPr>
          <w:rFonts w:ascii="Sylfaen" w:hAnsi="Sylfaen" w:cs="Sylfaen"/>
          <w:b/>
          <w:bCs/>
          <w:bdr w:val="none" w:sz="0" w:space="0" w:color="auto" w:frame="1"/>
          <w:lang w:val="ka-GE"/>
        </w:rPr>
      </w:pPr>
      <w:r w:rsidRPr="002A4C73">
        <w:rPr>
          <w:rFonts w:ascii="Sylfaen" w:hAnsi="Sylfaen" w:cs="Sylfaen"/>
          <w:b/>
          <w:bCs/>
          <w:bdr w:val="none" w:sz="0" w:space="0" w:color="auto" w:frame="1"/>
          <w:lang w:val="ka-GE"/>
        </w:rPr>
        <w:t>დ ე ბ უ ლ ე ბ ა</w:t>
      </w:r>
    </w:p>
    <w:p w:rsidR="00EC19C8" w:rsidRPr="002A4C73" w:rsidRDefault="00EC19C8" w:rsidP="002A4C73">
      <w:pPr>
        <w:spacing w:after="0" w:line="240" w:lineRule="auto"/>
        <w:jc w:val="center"/>
        <w:rPr>
          <w:rFonts w:ascii="Sylfaen" w:hAnsi="Sylfaen" w:cs="Sylfaen"/>
          <w:b/>
          <w:bCs/>
          <w:bdr w:val="none" w:sz="0" w:space="0" w:color="auto" w:frame="1"/>
          <w:lang w:val="ka-GE"/>
        </w:rPr>
      </w:pPr>
    </w:p>
    <w:p w:rsidR="00EC19C8" w:rsidRPr="009B22CD" w:rsidRDefault="00EC19C8" w:rsidP="002A4C73">
      <w:pPr>
        <w:spacing w:after="0" w:line="240" w:lineRule="auto"/>
        <w:jc w:val="center"/>
        <w:rPr>
          <w:rFonts w:ascii="AcadMtavr" w:hAnsi="AcadMtavr" w:cs="AcadMtavr"/>
          <w:b/>
          <w:bCs/>
          <w:lang w:val="ka-GE"/>
        </w:rPr>
      </w:pPr>
      <w:r w:rsidRPr="002A4C73">
        <w:rPr>
          <w:rFonts w:ascii="Sylfaen" w:hAnsi="Sylfaen" w:cs="Sylfaen"/>
          <w:b/>
          <w:bCs/>
          <w:bdr w:val="none" w:sz="0" w:space="0" w:color="auto" w:frame="1"/>
          <w:lang w:val="ka-GE"/>
        </w:rPr>
        <w:t>თავი</w:t>
      </w:r>
      <w:r w:rsidRPr="002A4C73">
        <w:rPr>
          <w:rFonts w:ascii="AcadMtavr" w:hAnsi="AcadMtavr" w:cs="AcadMtavr"/>
          <w:b/>
          <w:bCs/>
          <w:bdr w:val="none" w:sz="0" w:space="0" w:color="auto" w:frame="1"/>
          <w:lang w:val="ka-GE"/>
        </w:rPr>
        <w:t xml:space="preserve"> I</w:t>
      </w:r>
    </w:p>
    <w:p w:rsidR="00EC19C8" w:rsidRPr="00F665BE" w:rsidRDefault="00EC19C8" w:rsidP="002A4C73">
      <w:pPr>
        <w:spacing w:after="0" w:line="240" w:lineRule="auto"/>
        <w:jc w:val="center"/>
        <w:rPr>
          <w:rFonts w:ascii="Sylfaen" w:hAnsi="Sylfaen" w:cs="Sylfaen"/>
          <w:b/>
          <w:bCs/>
          <w:bdr w:val="none" w:sz="0" w:space="0" w:color="auto" w:frame="1"/>
          <w:lang w:val="ka-GE"/>
        </w:rPr>
      </w:pPr>
      <w:r w:rsidRPr="002A4C73">
        <w:rPr>
          <w:rFonts w:ascii="Sylfaen" w:hAnsi="Sylfaen" w:cs="Sylfaen"/>
          <w:b/>
          <w:bCs/>
          <w:bdr w:val="none" w:sz="0" w:space="0" w:color="auto" w:frame="1"/>
          <w:lang w:val="ka-GE"/>
        </w:rPr>
        <w:t>ზოგადი დებულებ</w:t>
      </w:r>
      <w:r w:rsidR="00F665BE">
        <w:rPr>
          <w:rFonts w:ascii="Sylfaen" w:hAnsi="Sylfaen" w:cs="Sylfaen"/>
          <w:b/>
          <w:bCs/>
          <w:bdr w:val="none" w:sz="0" w:space="0" w:color="auto" w:frame="1"/>
          <w:lang w:val="ka-GE"/>
        </w:rPr>
        <w:t>ები</w:t>
      </w:r>
    </w:p>
    <w:p w:rsidR="00341529" w:rsidRDefault="00341529" w:rsidP="002A4C73">
      <w:pPr>
        <w:spacing w:after="0" w:line="240" w:lineRule="auto"/>
        <w:jc w:val="center"/>
        <w:rPr>
          <w:rFonts w:ascii="Sylfaen" w:hAnsi="Sylfaen" w:cs="Sylfaen"/>
          <w:b/>
          <w:bCs/>
          <w:bdr w:val="none" w:sz="0" w:space="0" w:color="auto" w:frame="1"/>
          <w:lang w:val="ka-GE"/>
        </w:rPr>
      </w:pPr>
    </w:p>
    <w:p w:rsidR="00EC19C8" w:rsidRPr="009B22CD" w:rsidRDefault="00D2572F" w:rsidP="002A4C73">
      <w:pPr>
        <w:keepNext/>
        <w:spacing w:after="0" w:line="240" w:lineRule="auto"/>
        <w:ind w:left="850" w:hanging="850"/>
        <w:rPr>
          <w:rFonts w:ascii="AcadMtavr" w:hAnsi="AcadMtavr" w:cs="AcadMtavr"/>
          <w:b/>
          <w:lang w:val="ka-GE"/>
        </w:rPr>
      </w:pPr>
      <w:r w:rsidRPr="00540174">
        <w:rPr>
          <w:rFonts w:ascii="Sylfaen" w:hAnsi="Sylfaen" w:cs="Sylfaen"/>
          <w:b/>
          <w:bdr w:val="none" w:sz="0" w:space="0" w:color="auto" w:frame="1"/>
          <w:lang w:val="ka-GE"/>
        </w:rPr>
        <w:t xml:space="preserve"> </w:t>
      </w:r>
      <w:r w:rsidR="00EC19C8" w:rsidRPr="009B22CD">
        <w:rPr>
          <w:rFonts w:ascii="Sylfaen" w:hAnsi="Sylfaen" w:cs="Sylfaen"/>
          <w:b/>
          <w:bdr w:val="none" w:sz="0" w:space="0" w:color="auto" w:frame="1"/>
          <w:lang w:val="ka-GE"/>
        </w:rPr>
        <w:t xml:space="preserve"> </w:t>
      </w:r>
      <w:r w:rsidR="00540174" w:rsidRPr="009B22CD">
        <w:rPr>
          <w:rFonts w:ascii="Sylfaen" w:hAnsi="Sylfaen" w:cs="Sylfaen"/>
          <w:b/>
          <w:bdr w:val="none" w:sz="0" w:space="0" w:color="auto" w:frame="1"/>
          <w:lang w:val="ka-GE"/>
        </w:rPr>
        <w:t xml:space="preserve">  </w:t>
      </w:r>
      <w:r w:rsidR="00AC263F">
        <w:rPr>
          <w:rFonts w:ascii="Sylfaen" w:hAnsi="Sylfaen" w:cs="Sylfaen"/>
          <w:b/>
          <w:bdr w:val="none" w:sz="0" w:space="0" w:color="auto" w:frame="1"/>
          <w:lang w:val="ka-GE"/>
        </w:rPr>
        <w:t xml:space="preserve">        </w:t>
      </w:r>
      <w:r w:rsidR="00EC19C8" w:rsidRPr="00540174">
        <w:rPr>
          <w:rFonts w:ascii="Sylfaen" w:hAnsi="Sylfaen" w:cs="Sylfaen"/>
          <w:b/>
          <w:bdr w:val="none" w:sz="0" w:space="0" w:color="auto" w:frame="1"/>
          <w:lang w:val="ka-GE"/>
        </w:rPr>
        <w:t>მუხლი</w:t>
      </w:r>
      <w:r w:rsidR="00EC19C8" w:rsidRPr="00540174">
        <w:rPr>
          <w:rFonts w:ascii="AcadMtavr" w:hAnsi="AcadMtavr" w:cs="AcadMtavr"/>
          <w:b/>
          <w:bdr w:val="none" w:sz="0" w:space="0" w:color="auto" w:frame="1"/>
          <w:lang w:val="ka-GE"/>
        </w:rPr>
        <w:t xml:space="preserve"> 1</w:t>
      </w:r>
    </w:p>
    <w:p w:rsidR="00EC19C8" w:rsidRPr="002A4C73" w:rsidRDefault="00EC19C8" w:rsidP="002A4C73">
      <w:pPr>
        <w:spacing w:after="0" w:line="240" w:lineRule="auto"/>
        <w:ind w:firstLine="283"/>
        <w:jc w:val="both"/>
        <w:rPr>
          <w:rFonts w:ascii="Sylfaen" w:hAnsi="Sylfaen" w:cs="Sylfaen"/>
          <w:bdr w:val="none" w:sz="0" w:space="0" w:color="auto" w:frame="1"/>
          <w:lang w:val="ka-GE"/>
        </w:rPr>
      </w:pPr>
    </w:p>
    <w:p w:rsidR="00EC19C8" w:rsidRPr="009B22CD" w:rsidRDefault="00EC19C8" w:rsidP="009B22CD">
      <w:pPr>
        <w:spacing w:after="0"/>
        <w:ind w:firstLine="708"/>
        <w:jc w:val="both"/>
        <w:rPr>
          <w:rFonts w:ascii="AcadMtavr" w:hAnsi="AcadMtavr" w:cs="AcadMtavr"/>
          <w:lang w:val="ka-GE"/>
        </w:rPr>
      </w:pPr>
      <w:r w:rsidRPr="002A4C73">
        <w:rPr>
          <w:rFonts w:ascii="AcadMtavr" w:hAnsi="AcadMtavr" w:cs="AcadMtavr"/>
          <w:bdr w:val="none" w:sz="0" w:space="0" w:color="auto" w:frame="1"/>
          <w:lang w:val="ka-GE"/>
        </w:rPr>
        <w:t xml:space="preserve">1. </w:t>
      </w:r>
      <w:r w:rsidRPr="002A4C73">
        <w:rPr>
          <w:rFonts w:ascii="Sylfaen" w:hAnsi="Sylfaen" w:cs="Sylfaen"/>
          <w:bdr w:val="none" w:sz="0" w:space="0" w:color="auto" w:frame="1"/>
          <w:lang w:val="ka-GE"/>
        </w:rPr>
        <w:t>აჭარის ავტონომიური რესპუბლიკის უმაღლესი საბჭოს  (</w:t>
      </w:r>
      <w:r w:rsidR="00103F8F">
        <w:rPr>
          <w:rFonts w:ascii="Sylfaen" w:hAnsi="Sylfaen" w:cs="Sylfaen"/>
          <w:bdr w:val="none" w:sz="0" w:space="0" w:color="auto" w:frame="1"/>
          <w:lang w:val="ka-GE"/>
        </w:rPr>
        <w:t>შემდგომ</w:t>
      </w:r>
      <w:r w:rsidR="002100BD">
        <w:rPr>
          <w:rFonts w:ascii="Sylfaen" w:hAnsi="Sylfaen" w:cs="Sylfaen"/>
          <w:bdr w:val="none" w:sz="0" w:space="0" w:color="auto" w:frame="1"/>
          <w:lang w:val="ka-GE"/>
        </w:rPr>
        <w:t>ში</w:t>
      </w:r>
      <w:r w:rsidR="00103F8F">
        <w:rPr>
          <w:rFonts w:ascii="Sylfaen" w:hAnsi="Sylfaen" w:cs="Sylfaen"/>
          <w:bdr w:val="none" w:sz="0" w:space="0" w:color="auto" w:frame="1"/>
          <w:lang w:val="ka-GE"/>
        </w:rPr>
        <w:t xml:space="preserve"> -</w:t>
      </w:r>
      <w:r w:rsidRPr="002A4C73">
        <w:rPr>
          <w:rFonts w:ascii="Sylfaen" w:hAnsi="Sylfaen" w:cs="Sylfaen"/>
          <w:bdr w:val="none" w:sz="0" w:space="0" w:color="auto" w:frame="1"/>
          <w:lang w:val="ka-GE"/>
        </w:rPr>
        <w:t xml:space="preserve"> უმაღლესი საბჭო) </w:t>
      </w:r>
      <w:r w:rsidRPr="009B22CD">
        <w:rPr>
          <w:rFonts w:ascii="Sylfaen" w:hAnsi="Sylfaen" w:cs="Sylfaen"/>
          <w:bdr w:val="none" w:sz="0" w:space="0" w:color="auto" w:frame="1"/>
          <w:lang w:val="ka-GE"/>
        </w:rPr>
        <w:t xml:space="preserve">აპარატის </w:t>
      </w:r>
      <w:r w:rsidR="006207D8" w:rsidRPr="002A4C73">
        <w:rPr>
          <w:rFonts w:ascii="Sylfaen" w:hAnsi="Sylfaen" w:cs="Sylfaen"/>
          <w:bCs/>
          <w:bdr w:val="none" w:sz="0" w:space="0" w:color="auto" w:frame="1"/>
          <w:lang w:val="ka-GE"/>
        </w:rPr>
        <w:t>საზოგადოებასთან ურთიერთობის</w:t>
      </w:r>
      <w:r w:rsidR="002A4C73">
        <w:rPr>
          <w:rFonts w:ascii="Sylfaen" w:hAnsi="Sylfaen" w:cs="Sylfaen"/>
          <w:bCs/>
          <w:bdr w:val="none" w:sz="0" w:space="0" w:color="auto" w:frame="1"/>
          <w:lang w:val="ka-GE"/>
        </w:rPr>
        <w:t xml:space="preserve">ა </w:t>
      </w:r>
      <w:r w:rsidR="006207D8" w:rsidRPr="002A4C73">
        <w:rPr>
          <w:rFonts w:ascii="Sylfaen" w:hAnsi="Sylfaen" w:cs="Sylfaen"/>
          <w:bCs/>
          <w:bdr w:val="none" w:sz="0" w:space="0" w:color="auto" w:frame="1"/>
          <w:lang w:val="ka-GE"/>
        </w:rPr>
        <w:t>და პროტოკოლის დეპარტამენტი</w:t>
      </w:r>
      <w:r w:rsidR="000C59B8">
        <w:rPr>
          <w:rFonts w:ascii="Sylfaen" w:hAnsi="Sylfaen" w:cs="Sylfaen"/>
          <w:bdr w:val="none" w:sz="0" w:space="0" w:color="auto" w:frame="1"/>
          <w:lang w:val="ka-GE"/>
        </w:rPr>
        <w:t xml:space="preserve"> </w:t>
      </w:r>
      <w:r w:rsidRPr="002A4C73">
        <w:rPr>
          <w:rFonts w:ascii="AcadMtavr" w:hAnsi="AcadMtavr" w:cs="AcadMtavr"/>
          <w:bdr w:val="none" w:sz="0" w:space="0" w:color="auto" w:frame="1"/>
          <w:lang w:val="ka-GE"/>
        </w:rPr>
        <w:t>(</w:t>
      </w:r>
      <w:r w:rsidR="00103F8F">
        <w:rPr>
          <w:rFonts w:ascii="Sylfaen" w:hAnsi="Sylfaen" w:cs="Sylfaen"/>
          <w:bdr w:val="none" w:sz="0" w:space="0" w:color="auto" w:frame="1"/>
          <w:lang w:val="ka-GE"/>
        </w:rPr>
        <w:t>შემდგომ</w:t>
      </w:r>
      <w:r w:rsidR="002100BD">
        <w:rPr>
          <w:rFonts w:ascii="Sylfaen" w:hAnsi="Sylfaen" w:cs="Sylfaen"/>
          <w:bdr w:val="none" w:sz="0" w:space="0" w:color="auto" w:frame="1"/>
          <w:lang w:val="ka-GE"/>
        </w:rPr>
        <w:t>ში</w:t>
      </w:r>
      <w:r w:rsidR="00103F8F">
        <w:rPr>
          <w:rFonts w:ascii="Sylfaen" w:hAnsi="Sylfaen" w:cs="Sylfaen"/>
          <w:bdr w:val="none" w:sz="0" w:space="0" w:color="auto" w:frame="1"/>
          <w:lang w:val="ka-GE"/>
        </w:rPr>
        <w:t xml:space="preserve"> </w:t>
      </w:r>
      <w:r w:rsidRPr="002A4C73">
        <w:rPr>
          <w:rFonts w:ascii="AcadMtavr" w:hAnsi="AcadMtavr" w:cs="AcadMtavr"/>
          <w:bdr w:val="none" w:sz="0" w:space="0" w:color="auto" w:frame="1"/>
          <w:lang w:val="ka-GE"/>
        </w:rPr>
        <w:t>–</w:t>
      </w:r>
      <w:r w:rsidR="00103F8F">
        <w:rPr>
          <w:rFonts w:ascii="Sylfaen" w:hAnsi="Sylfaen" w:cs="AcadMtavr"/>
          <w:bdr w:val="none" w:sz="0" w:space="0" w:color="auto" w:frame="1"/>
          <w:lang w:val="ka-GE"/>
        </w:rPr>
        <w:t xml:space="preserve"> </w:t>
      </w:r>
      <w:r w:rsidR="006207D8" w:rsidRPr="002A4C73">
        <w:rPr>
          <w:rFonts w:ascii="Sylfaen" w:hAnsi="Sylfaen" w:cs="Sylfaen"/>
          <w:bdr w:val="none" w:sz="0" w:space="0" w:color="auto" w:frame="1"/>
          <w:lang w:val="ka-GE"/>
        </w:rPr>
        <w:t>დეპარტამენტი</w:t>
      </w:r>
      <w:r w:rsidR="000C59B8">
        <w:rPr>
          <w:rFonts w:ascii="AcadMtavr" w:hAnsi="AcadMtavr" w:cs="AcadMtavr"/>
          <w:bdr w:val="none" w:sz="0" w:space="0" w:color="auto" w:frame="1"/>
          <w:lang w:val="ka-GE"/>
        </w:rPr>
        <w:t xml:space="preserve">) </w:t>
      </w:r>
      <w:r w:rsidRPr="002A4C73">
        <w:rPr>
          <w:rFonts w:ascii="Sylfaen" w:hAnsi="Sylfaen" w:cs="Sylfaen"/>
          <w:bdr w:val="none" w:sz="0" w:space="0" w:color="auto" w:frame="1"/>
          <w:lang w:val="ka-GE"/>
        </w:rPr>
        <w:t xml:space="preserve">შექმნილია აჭარის ავტონომიური რესპუბლიკის უმაღლესი საბჭოს  რეგლამენტისა და აჭარის </w:t>
      </w:r>
      <w:r w:rsidRPr="009B22CD">
        <w:rPr>
          <w:rFonts w:ascii="Sylfaen" w:hAnsi="Sylfaen" w:cs="Sylfaen"/>
          <w:bdr w:val="none" w:sz="0" w:space="0" w:color="auto" w:frame="1"/>
          <w:lang w:val="ka-GE"/>
        </w:rPr>
        <w:t>ა</w:t>
      </w:r>
      <w:r w:rsidRPr="002A4C73">
        <w:rPr>
          <w:rFonts w:ascii="Sylfaen" w:hAnsi="Sylfaen" w:cs="Sylfaen"/>
          <w:bdr w:val="none" w:sz="0" w:space="0" w:color="auto" w:frame="1"/>
          <w:lang w:val="ka-GE"/>
        </w:rPr>
        <w:t>ვტონომიური რესპუბლიკის უმაღლესი საბჭოს აპარატის (</w:t>
      </w:r>
      <w:r w:rsidR="00FE099F">
        <w:rPr>
          <w:rFonts w:ascii="Sylfaen" w:hAnsi="Sylfaen" w:cs="Sylfaen"/>
          <w:bdr w:val="none" w:sz="0" w:space="0" w:color="auto" w:frame="1"/>
          <w:lang w:val="ka-GE"/>
        </w:rPr>
        <w:t>შემდგომ</w:t>
      </w:r>
      <w:r w:rsidR="002100BD">
        <w:rPr>
          <w:rFonts w:ascii="Sylfaen" w:hAnsi="Sylfaen" w:cs="Sylfaen"/>
          <w:bdr w:val="none" w:sz="0" w:space="0" w:color="auto" w:frame="1"/>
          <w:lang w:val="ka-GE"/>
        </w:rPr>
        <w:t>ში</w:t>
      </w:r>
      <w:r w:rsidR="00FE099F">
        <w:rPr>
          <w:rFonts w:ascii="Sylfaen" w:hAnsi="Sylfaen" w:cs="Sylfaen"/>
          <w:bdr w:val="none" w:sz="0" w:space="0" w:color="auto" w:frame="1"/>
          <w:lang w:val="ka-GE"/>
        </w:rPr>
        <w:t xml:space="preserve"> -</w:t>
      </w:r>
      <w:r w:rsidRPr="002A4C73">
        <w:rPr>
          <w:rFonts w:ascii="Sylfaen" w:hAnsi="Sylfaen" w:cs="Sylfaen"/>
          <w:bdr w:val="none" w:sz="0" w:space="0" w:color="auto" w:frame="1"/>
          <w:lang w:val="ka-GE"/>
        </w:rPr>
        <w:t xml:space="preserve"> უმაღლესი საბჭოს აპარატი) დებულების საფუძველზე.</w:t>
      </w:r>
    </w:p>
    <w:p w:rsidR="00EC19C8" w:rsidRPr="009B22CD" w:rsidRDefault="002A4C73" w:rsidP="009B22CD">
      <w:pPr>
        <w:spacing w:after="0"/>
        <w:jc w:val="both"/>
        <w:rPr>
          <w:rFonts w:ascii="AcadMtavr" w:hAnsi="AcadMtavr" w:cs="AcadMtavr"/>
          <w:lang w:val="ka-GE"/>
        </w:rPr>
      </w:pPr>
      <w:r>
        <w:rPr>
          <w:rFonts w:ascii="Sylfaen" w:hAnsi="Sylfaen" w:cs="Sylfaen"/>
          <w:bdr w:val="none" w:sz="0" w:space="0" w:color="auto" w:frame="1"/>
          <w:lang w:val="ka-GE"/>
        </w:rPr>
        <w:t xml:space="preserve">    </w:t>
      </w:r>
      <w:r w:rsidR="00FE099F">
        <w:rPr>
          <w:rFonts w:ascii="Sylfaen" w:hAnsi="Sylfaen" w:cs="Sylfaen"/>
          <w:bdr w:val="none" w:sz="0" w:space="0" w:color="auto" w:frame="1"/>
          <w:lang w:val="ka-GE"/>
        </w:rPr>
        <w:tab/>
      </w:r>
      <w:r w:rsidR="009B22CD">
        <w:rPr>
          <w:rFonts w:ascii="AcadMtavr" w:hAnsi="AcadMtavr" w:cs="AcadMtavr"/>
          <w:bdr w:val="none" w:sz="0" w:space="0" w:color="auto" w:frame="1"/>
          <w:lang w:val="ka-GE"/>
        </w:rPr>
        <w:t xml:space="preserve">2. </w:t>
      </w:r>
      <w:r w:rsidR="00785DA2" w:rsidRPr="002A4C73">
        <w:rPr>
          <w:rFonts w:ascii="Sylfaen" w:hAnsi="Sylfaen" w:cs="Sylfaen"/>
          <w:bdr w:val="none" w:sz="0" w:space="0" w:color="auto" w:frame="1"/>
          <w:lang w:val="ka-GE"/>
        </w:rPr>
        <w:t>დეპარტამენტი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 xml:space="preserve"> თავისი საქმიანობისას ხელმძღვანელობს საქართველოს კონსტიტუციით</w:t>
      </w:r>
      <w:r w:rsidR="00FE099F">
        <w:rPr>
          <w:rFonts w:ascii="AcadMtavr" w:hAnsi="AcadMtavr" w:cs="AcadMtavr"/>
          <w:bdr w:val="none" w:sz="0" w:space="0" w:color="auto" w:frame="1"/>
          <w:lang w:val="ka-GE"/>
        </w:rPr>
        <w:t xml:space="preserve">, </w:t>
      </w:r>
      <w:r w:rsidR="00FE099F">
        <w:rPr>
          <w:rFonts w:ascii="Sylfaen" w:hAnsi="Sylfaen"/>
          <w:lang w:val="ka-GE"/>
        </w:rPr>
        <w:t>„</w:t>
      </w:r>
      <w:r w:rsidR="00FE099F" w:rsidRPr="009B22CD">
        <w:rPr>
          <w:rFonts w:ascii="Sylfaen" w:hAnsi="Sylfaen" w:cs="Sylfaen"/>
          <w:lang w:val="ka-GE"/>
        </w:rPr>
        <w:t>აჭარის ავტონომიური რესპუბლიკის შესახებ</w:t>
      </w:r>
      <w:r w:rsidR="00FE099F">
        <w:rPr>
          <w:rFonts w:ascii="Sylfaen" w:hAnsi="Sylfaen" w:cs="Sylfaen"/>
          <w:lang w:val="ka-GE"/>
        </w:rPr>
        <w:t>“</w:t>
      </w:r>
      <w:r w:rsidR="00FE099F" w:rsidRPr="009B22CD">
        <w:rPr>
          <w:rFonts w:ascii="Sylfaen" w:hAnsi="Sylfaen" w:cs="Sylfaen"/>
          <w:lang w:val="ka-GE"/>
        </w:rPr>
        <w:t xml:space="preserve"> საქართველოს კონსტიტუციური კანონი</w:t>
      </w:r>
      <w:r w:rsidR="00FE099F">
        <w:rPr>
          <w:rFonts w:ascii="Sylfaen" w:hAnsi="Sylfaen"/>
          <w:lang w:val="ka-GE"/>
        </w:rPr>
        <w:t>თ, აჭარის ავტონომიური რესპუბლიკის კონსტიტუციით,</w:t>
      </w:r>
      <w:r w:rsidR="00FE099F">
        <w:rPr>
          <w:lang w:val="ka-GE"/>
        </w:rPr>
        <w:t xml:space="preserve"> 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>„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>სიტყვისა და გამოხატვის თავისუფლების შესახებ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>“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 xml:space="preserve"> საქართველოს კანონით</w:t>
      </w:r>
      <w:r w:rsidR="009B22CD">
        <w:rPr>
          <w:rFonts w:ascii="Sylfaen" w:hAnsi="Sylfaen" w:cs="Sylfaen"/>
          <w:bdr w:val="none" w:sz="0" w:space="0" w:color="auto" w:frame="1"/>
          <w:lang w:val="ka-GE"/>
        </w:rPr>
        <w:t>,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 xml:space="preserve"> </w:t>
      </w:r>
      <w:r w:rsidR="009B22CD">
        <w:rPr>
          <w:lang w:val="ka-GE"/>
        </w:rPr>
        <w:t xml:space="preserve"> </w:t>
      </w:r>
      <w:r w:rsidR="009B22CD" w:rsidRPr="00BD1B58">
        <w:rPr>
          <w:rFonts w:ascii="Sylfaen" w:hAnsi="Sylfaen" w:cs="Sylfaen"/>
          <w:noProof/>
          <w:lang w:val="ka-GE"/>
        </w:rPr>
        <w:t>სხვა</w:t>
      </w:r>
      <w:r w:rsidR="009B22CD" w:rsidRPr="00BD1B58">
        <w:rPr>
          <w:rFonts w:ascii="AcadNusx" w:hAnsi="AcadNusx"/>
          <w:noProof/>
          <w:lang w:val="ka-GE"/>
        </w:rPr>
        <w:t xml:space="preserve"> </w:t>
      </w:r>
      <w:r w:rsidR="009B22CD" w:rsidRPr="00BD1B58">
        <w:rPr>
          <w:rFonts w:ascii="Sylfaen" w:hAnsi="Sylfaen" w:cs="Sylfaen"/>
          <w:noProof/>
          <w:lang w:val="ka-GE"/>
        </w:rPr>
        <w:t>საკანონმდებლო</w:t>
      </w:r>
      <w:r w:rsidR="009B22CD" w:rsidRPr="00BD1B58">
        <w:rPr>
          <w:rFonts w:ascii="AcadNusx" w:hAnsi="AcadNusx"/>
          <w:noProof/>
          <w:lang w:val="ka-GE"/>
        </w:rPr>
        <w:t xml:space="preserve"> </w:t>
      </w:r>
      <w:r w:rsidR="009B22CD" w:rsidRPr="002A4C73">
        <w:rPr>
          <w:rFonts w:ascii="Sylfaen" w:hAnsi="Sylfaen" w:cs="Sylfaen"/>
          <w:bdr w:val="none" w:sz="0" w:space="0" w:color="auto" w:frame="1"/>
          <w:lang w:val="ka-GE"/>
        </w:rPr>
        <w:t>და კანონქვემდებარე</w:t>
      </w:r>
      <w:r w:rsidR="009B22CD">
        <w:rPr>
          <w:rFonts w:ascii="Sylfaen" w:hAnsi="Sylfaen" w:cs="Sylfaen"/>
          <w:bdr w:val="none" w:sz="0" w:space="0" w:color="auto" w:frame="1"/>
          <w:lang w:val="ka-GE"/>
        </w:rPr>
        <w:t xml:space="preserve"> ნორმატიული </w:t>
      </w:r>
      <w:r w:rsidR="009B22CD" w:rsidRPr="00BD1B58">
        <w:rPr>
          <w:rFonts w:ascii="Sylfaen" w:hAnsi="Sylfaen" w:cs="Sylfaen"/>
          <w:noProof/>
          <w:lang w:val="ka-GE"/>
        </w:rPr>
        <w:t>აქტებით</w:t>
      </w:r>
      <w:r w:rsidR="009B22CD" w:rsidRPr="00BD1B58">
        <w:rPr>
          <w:rFonts w:ascii="AcadNusx" w:hAnsi="AcadNusx"/>
          <w:noProof/>
          <w:lang w:val="ka-GE"/>
        </w:rPr>
        <w:t xml:space="preserve">, </w:t>
      </w:r>
      <w:r w:rsidR="009B22CD" w:rsidRPr="002A4C73">
        <w:rPr>
          <w:rFonts w:ascii="Sylfaen" w:hAnsi="Sylfaen" w:cs="Sylfaen"/>
          <w:bdr w:val="none" w:sz="0" w:space="0" w:color="auto" w:frame="1"/>
          <w:lang w:val="ka-GE"/>
        </w:rPr>
        <w:t>უმაღლესი საბჭოს რეგლამენტით</w:t>
      </w:r>
      <w:r w:rsidR="009B22CD">
        <w:rPr>
          <w:rFonts w:ascii="Sylfaen" w:hAnsi="Sylfaen" w:cs="Sylfaen"/>
          <w:bdr w:val="none" w:sz="0" w:space="0" w:color="auto" w:frame="1"/>
          <w:lang w:val="ka-GE"/>
        </w:rPr>
        <w:t xml:space="preserve">, </w:t>
      </w:r>
      <w:r w:rsidR="009B22CD" w:rsidRPr="002A4C73">
        <w:rPr>
          <w:rFonts w:ascii="Sylfaen" w:hAnsi="Sylfaen" w:cs="Sylfaen"/>
          <w:bdr w:val="none" w:sz="0" w:space="0" w:color="auto" w:frame="1"/>
          <w:lang w:val="ka-GE"/>
        </w:rPr>
        <w:t>უმაღლესი საბჭოს აპარატის დებულებით</w:t>
      </w:r>
      <w:r w:rsidR="009B22CD">
        <w:rPr>
          <w:rFonts w:ascii="Sylfaen" w:hAnsi="Sylfaen" w:cs="Sylfaen"/>
          <w:bdr w:val="none" w:sz="0" w:space="0" w:color="auto" w:frame="1"/>
          <w:lang w:val="ka-GE"/>
        </w:rPr>
        <w:t xml:space="preserve">ა </w:t>
      </w:r>
      <w:r w:rsidR="009B22CD" w:rsidRPr="00BD1B58">
        <w:rPr>
          <w:rFonts w:ascii="Sylfaen" w:hAnsi="Sylfaen" w:cs="Sylfaen"/>
          <w:noProof/>
          <w:lang w:val="ka-GE"/>
        </w:rPr>
        <w:t>და</w:t>
      </w:r>
      <w:r w:rsidR="009B22CD" w:rsidRPr="00BD1B58">
        <w:rPr>
          <w:rFonts w:ascii="AcadNusx" w:hAnsi="AcadNusx"/>
          <w:noProof/>
          <w:lang w:val="ka-GE"/>
        </w:rPr>
        <w:t xml:space="preserve"> </w:t>
      </w:r>
      <w:r w:rsidR="009B22CD" w:rsidRPr="00BD1B58">
        <w:rPr>
          <w:rFonts w:ascii="Sylfaen" w:hAnsi="Sylfaen" w:cs="Sylfaen"/>
          <w:noProof/>
          <w:lang w:val="ka-GE"/>
        </w:rPr>
        <w:t>ამ</w:t>
      </w:r>
      <w:r w:rsidR="009B22CD" w:rsidRPr="00BD1B58">
        <w:rPr>
          <w:rFonts w:ascii="AcadNusx" w:hAnsi="AcadNusx"/>
          <w:noProof/>
          <w:lang w:val="ka-GE"/>
        </w:rPr>
        <w:t xml:space="preserve">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>დებულებით.</w:t>
      </w:r>
    </w:p>
    <w:p w:rsidR="00EC19C8" w:rsidRPr="002A4C73" w:rsidRDefault="00D2572F" w:rsidP="009B22CD">
      <w:pPr>
        <w:spacing w:after="0"/>
        <w:jc w:val="both"/>
        <w:rPr>
          <w:rFonts w:ascii="Sylfaen" w:hAnsi="Sylfaen" w:cs="Sylfaen"/>
          <w:bdr w:val="none" w:sz="0" w:space="0" w:color="auto" w:frame="1"/>
          <w:lang w:val="ka-GE"/>
        </w:rPr>
      </w:pPr>
      <w:r>
        <w:rPr>
          <w:rFonts w:ascii="Sylfaen" w:hAnsi="Sylfaen" w:cs="Sylfaen"/>
          <w:bdr w:val="none" w:sz="0" w:space="0" w:color="auto" w:frame="1"/>
          <w:lang w:val="ka-GE"/>
        </w:rPr>
        <w:t xml:space="preserve">      </w:t>
      </w:r>
      <w:r w:rsidR="00FE099F">
        <w:rPr>
          <w:rFonts w:ascii="Sylfaen" w:hAnsi="Sylfaen" w:cs="Sylfaen"/>
          <w:bdr w:val="none" w:sz="0" w:space="0" w:color="auto" w:frame="1"/>
          <w:lang w:val="ka-GE"/>
        </w:rPr>
        <w:tab/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>3.</w:t>
      </w:r>
      <w:r w:rsidR="00785DA2" w:rsidRPr="002A4C73">
        <w:rPr>
          <w:rFonts w:ascii="Sylfaen" w:hAnsi="Sylfaen" w:cs="Sylfaen"/>
          <w:bdr w:val="none" w:sz="0" w:space="0" w:color="auto" w:frame="1"/>
          <w:lang w:val="ka-GE"/>
        </w:rPr>
        <w:t xml:space="preserve"> დეპარტამენტი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>წარმოადგენს</w:t>
      </w:r>
      <w:r w:rsidR="009B22CD">
        <w:rPr>
          <w:rFonts w:ascii="Sylfaen" w:hAnsi="Sylfaen" w:cs="Sylfaen"/>
          <w:bdr w:val="none" w:sz="0" w:space="0" w:color="auto" w:frame="1"/>
          <w:lang w:val="ka-GE"/>
        </w:rPr>
        <w:t xml:space="preserve">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 xml:space="preserve">აჭარის </w:t>
      </w:r>
      <w:r w:rsidR="009B22CD" w:rsidRPr="002A4C73">
        <w:rPr>
          <w:rFonts w:ascii="Sylfaen" w:hAnsi="Sylfaen" w:cs="Sylfaen"/>
          <w:bdr w:val="none" w:sz="0" w:space="0" w:color="auto" w:frame="1"/>
          <w:lang w:val="ka-GE"/>
        </w:rPr>
        <w:t xml:space="preserve">ავტონომიური რესპუბლიკის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>უმაღლესი საბჭოს აპარატის სტრუქტურულ ერთეულს,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 xml:space="preserve">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>რომელიც მის კომპეტენციაში</w:t>
      </w:r>
      <w:r w:rsidR="009B22CD">
        <w:rPr>
          <w:rFonts w:ascii="Sylfaen" w:hAnsi="Sylfaen" w:cs="Sylfaen"/>
          <w:bdr w:val="none" w:sz="0" w:space="0" w:color="auto" w:frame="1"/>
          <w:lang w:val="ka-GE"/>
        </w:rPr>
        <w:t xml:space="preserve">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 xml:space="preserve">შემავალი ფუნქციების განხორციელებისას მოქმედებს აჭარის </w:t>
      </w:r>
      <w:r w:rsidR="009B22CD" w:rsidRPr="002A4C73">
        <w:rPr>
          <w:rFonts w:ascii="Sylfaen" w:hAnsi="Sylfaen" w:cs="Sylfaen"/>
          <w:bdr w:val="none" w:sz="0" w:space="0" w:color="auto" w:frame="1"/>
          <w:lang w:val="ka-GE"/>
        </w:rPr>
        <w:t xml:space="preserve">ავტონომიური რესპუბლიკის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>უმაღლესი საბჭოს სახელით.</w:t>
      </w:r>
    </w:p>
    <w:p w:rsidR="00EC19C8" w:rsidRPr="002A4C73" w:rsidRDefault="00EC19C8" w:rsidP="002A4C73">
      <w:pPr>
        <w:spacing w:after="0" w:line="240" w:lineRule="auto"/>
        <w:ind w:firstLine="283"/>
        <w:jc w:val="both"/>
        <w:rPr>
          <w:rFonts w:ascii="Sylfaen" w:hAnsi="Sylfaen" w:cs="Sylfaen"/>
          <w:bdr w:val="none" w:sz="0" w:space="0" w:color="auto" w:frame="1"/>
          <w:lang w:val="ka-GE"/>
        </w:rPr>
      </w:pPr>
    </w:p>
    <w:p w:rsidR="00EC19C8" w:rsidRDefault="00EC19C8" w:rsidP="005C6C84">
      <w:pPr>
        <w:spacing w:after="0" w:line="240" w:lineRule="auto"/>
        <w:jc w:val="center"/>
        <w:rPr>
          <w:rFonts w:ascii="Sylfaen" w:hAnsi="Sylfaen" w:cs="AcadMtavr"/>
          <w:b/>
          <w:bCs/>
          <w:bdr w:val="none" w:sz="0" w:space="0" w:color="auto" w:frame="1"/>
          <w:lang w:val="ka-GE"/>
        </w:rPr>
      </w:pPr>
      <w:r w:rsidRPr="002A4C73">
        <w:rPr>
          <w:rFonts w:ascii="Sylfaen" w:hAnsi="Sylfaen" w:cs="Sylfaen"/>
          <w:b/>
          <w:bCs/>
          <w:bdr w:val="none" w:sz="0" w:space="0" w:color="auto" w:frame="1"/>
          <w:lang w:val="ka-GE"/>
        </w:rPr>
        <w:t>თავი</w:t>
      </w:r>
      <w:r w:rsidRPr="002A4C73">
        <w:rPr>
          <w:rFonts w:ascii="AcadMtavr" w:hAnsi="AcadMtavr" w:cs="AcadMtavr"/>
          <w:b/>
          <w:bCs/>
          <w:bdr w:val="none" w:sz="0" w:space="0" w:color="auto" w:frame="1"/>
          <w:lang w:val="ka-GE"/>
        </w:rPr>
        <w:t xml:space="preserve"> II</w:t>
      </w:r>
    </w:p>
    <w:p w:rsidR="00EC19C8" w:rsidRDefault="006207D8" w:rsidP="002A4C73">
      <w:pPr>
        <w:spacing w:after="0" w:line="240" w:lineRule="auto"/>
        <w:jc w:val="center"/>
        <w:rPr>
          <w:rFonts w:ascii="Sylfaen" w:hAnsi="Sylfaen" w:cs="Sylfaen"/>
          <w:b/>
          <w:bCs/>
          <w:bdr w:val="none" w:sz="0" w:space="0" w:color="auto" w:frame="1"/>
          <w:lang w:val="ka-GE"/>
        </w:rPr>
      </w:pPr>
      <w:r w:rsidRPr="002A4C73">
        <w:rPr>
          <w:rFonts w:ascii="Sylfaen" w:hAnsi="Sylfaen" w:cs="Sylfaen"/>
          <w:b/>
          <w:bCs/>
          <w:bdr w:val="none" w:sz="0" w:space="0" w:color="auto" w:frame="1"/>
          <w:lang w:val="ka-GE"/>
        </w:rPr>
        <w:t>დეპარტამენტის</w:t>
      </w:r>
      <w:r w:rsidR="00EC19C8" w:rsidRPr="002A4C73">
        <w:rPr>
          <w:rFonts w:ascii="Sylfaen" w:hAnsi="Sylfaen" w:cs="Sylfaen"/>
          <w:b/>
          <w:bCs/>
          <w:bdr w:val="none" w:sz="0" w:space="0" w:color="auto" w:frame="1"/>
          <w:lang w:val="ka-GE"/>
        </w:rPr>
        <w:t xml:space="preserve"> საქმიანობის ძირითადი მიზანი და ფუნქციები</w:t>
      </w:r>
    </w:p>
    <w:p w:rsidR="007C114F" w:rsidRPr="002A4C73" w:rsidRDefault="007C114F" w:rsidP="007C114F">
      <w:pPr>
        <w:spacing w:after="0" w:line="240" w:lineRule="auto"/>
        <w:jc w:val="center"/>
        <w:rPr>
          <w:rFonts w:ascii="AcadMtavr" w:hAnsi="AcadMtavr" w:cs="AcadMtavr"/>
          <w:b/>
          <w:bCs/>
          <w:lang w:val="ka-GE"/>
        </w:rPr>
      </w:pPr>
      <w:r w:rsidRPr="002A4C73">
        <w:rPr>
          <w:rFonts w:ascii="Sylfaen" w:hAnsi="Sylfaen" w:cs="Sylfaen"/>
          <w:b/>
          <w:bCs/>
          <w:bdr w:val="none" w:sz="0" w:space="0" w:color="auto" w:frame="1"/>
          <w:lang w:val="ka-GE"/>
        </w:rPr>
        <w:t>დეპარტამენტის უფლებები  და  მოვალეობები</w:t>
      </w:r>
    </w:p>
    <w:p w:rsidR="00EC19C8" w:rsidRPr="002A4C73" w:rsidRDefault="00EC19C8" w:rsidP="002A4C73">
      <w:pPr>
        <w:keepNext/>
        <w:spacing w:after="0" w:line="240" w:lineRule="auto"/>
        <w:ind w:left="850" w:hanging="850"/>
        <w:jc w:val="both"/>
        <w:rPr>
          <w:rFonts w:ascii="Sylfaen" w:hAnsi="Sylfaen" w:cs="Sylfaen"/>
          <w:bdr w:val="none" w:sz="0" w:space="0" w:color="auto" w:frame="1"/>
          <w:lang w:val="ka-GE"/>
        </w:rPr>
      </w:pPr>
      <w:r w:rsidRPr="002A4C73">
        <w:rPr>
          <w:rFonts w:ascii="AcadMtavr" w:hAnsi="AcadMtavr" w:cs="AcadMtavr"/>
          <w:bdr w:val="none" w:sz="0" w:space="0" w:color="auto" w:frame="1"/>
          <w:lang w:val="ka-GE"/>
        </w:rPr>
        <w:t>   </w:t>
      </w:r>
    </w:p>
    <w:p w:rsidR="00EC19C8" w:rsidRPr="009B22CD" w:rsidRDefault="00EC19C8" w:rsidP="002A4C73">
      <w:pPr>
        <w:keepNext/>
        <w:spacing w:after="0" w:line="240" w:lineRule="auto"/>
        <w:ind w:left="850" w:hanging="850"/>
        <w:jc w:val="both"/>
        <w:rPr>
          <w:rFonts w:ascii="AcadMtavr" w:hAnsi="AcadMtavr" w:cs="AcadMtavr"/>
          <w:b/>
          <w:bCs/>
          <w:lang w:val="ka-GE"/>
        </w:rPr>
      </w:pPr>
      <w:r w:rsidRPr="002A4C73">
        <w:rPr>
          <w:rFonts w:ascii="Sylfaen" w:hAnsi="Sylfaen" w:cs="Sylfaen"/>
          <w:bdr w:val="none" w:sz="0" w:space="0" w:color="auto" w:frame="1"/>
          <w:lang w:val="ka-GE"/>
        </w:rPr>
        <w:t xml:space="preserve">      </w:t>
      </w:r>
      <w:r w:rsidRPr="002A4C73">
        <w:rPr>
          <w:rFonts w:ascii="AcadMtavr" w:hAnsi="AcadMtavr" w:cs="AcadMtavr"/>
          <w:bdr w:val="none" w:sz="0" w:space="0" w:color="auto" w:frame="1"/>
          <w:lang w:val="ka-GE"/>
        </w:rPr>
        <w:t xml:space="preserve"> </w:t>
      </w:r>
      <w:r w:rsidR="009B22CD">
        <w:rPr>
          <w:rFonts w:ascii="Sylfaen" w:hAnsi="Sylfaen" w:cs="AcadMtavr"/>
          <w:bdr w:val="none" w:sz="0" w:space="0" w:color="auto" w:frame="1"/>
          <w:lang w:val="ka-GE"/>
        </w:rPr>
        <w:tab/>
      </w:r>
      <w:r w:rsidRPr="00540174">
        <w:rPr>
          <w:rFonts w:ascii="Sylfaen" w:hAnsi="Sylfaen" w:cs="Sylfaen"/>
          <w:b/>
          <w:bdr w:val="none" w:sz="0" w:space="0" w:color="auto" w:frame="1"/>
          <w:lang w:val="ka-GE"/>
        </w:rPr>
        <w:t>მუხლი</w:t>
      </w:r>
      <w:r w:rsidRPr="00540174">
        <w:rPr>
          <w:rFonts w:ascii="AcadMtavr" w:hAnsi="AcadMtavr" w:cs="AcadMtavr"/>
          <w:b/>
          <w:bdr w:val="none" w:sz="0" w:space="0" w:color="auto" w:frame="1"/>
          <w:lang w:val="ka-GE"/>
        </w:rPr>
        <w:t xml:space="preserve"> 2. </w:t>
      </w:r>
      <w:r w:rsidR="006207D8" w:rsidRPr="00540174">
        <w:rPr>
          <w:rFonts w:ascii="Sylfaen" w:hAnsi="Sylfaen" w:cs="Sylfaen"/>
          <w:b/>
          <w:bdr w:val="none" w:sz="0" w:space="0" w:color="auto" w:frame="1"/>
          <w:lang w:val="ka-GE"/>
        </w:rPr>
        <w:t xml:space="preserve">დეპარტამენტის </w:t>
      </w:r>
      <w:r w:rsidRPr="00540174">
        <w:rPr>
          <w:rFonts w:ascii="Sylfaen" w:hAnsi="Sylfaen" w:cs="Sylfaen"/>
          <w:b/>
          <w:bdr w:val="none" w:sz="0" w:space="0" w:color="auto" w:frame="1"/>
          <w:lang w:val="ka-GE"/>
        </w:rPr>
        <w:t xml:space="preserve"> </w:t>
      </w:r>
      <w:r w:rsidR="007C114F">
        <w:rPr>
          <w:rFonts w:ascii="Sylfaen" w:hAnsi="Sylfaen" w:cs="Sylfaen"/>
          <w:b/>
          <w:bdr w:val="none" w:sz="0" w:space="0" w:color="auto" w:frame="1"/>
          <w:lang w:val="ka-GE"/>
        </w:rPr>
        <w:t>მიზანი და ძირითადი ამოცანები</w:t>
      </w:r>
    </w:p>
    <w:p w:rsidR="00EC19C8" w:rsidRPr="002A4C73" w:rsidRDefault="00EC19C8" w:rsidP="002A4C73">
      <w:pPr>
        <w:spacing w:after="0" w:line="240" w:lineRule="auto"/>
        <w:ind w:firstLine="283"/>
        <w:jc w:val="both"/>
        <w:rPr>
          <w:rFonts w:ascii="Sylfaen" w:hAnsi="Sylfaen" w:cs="Sylfaen"/>
          <w:bdr w:val="none" w:sz="0" w:space="0" w:color="auto" w:frame="1"/>
          <w:lang w:val="ka-GE"/>
        </w:rPr>
      </w:pPr>
    </w:p>
    <w:p w:rsidR="007C114F" w:rsidRDefault="00EC19C8" w:rsidP="009B22CD">
      <w:pPr>
        <w:spacing w:after="0"/>
        <w:ind w:firstLine="708"/>
        <w:jc w:val="both"/>
        <w:rPr>
          <w:rFonts w:ascii="Sylfaen" w:hAnsi="Sylfaen" w:cs="Sylfaen"/>
          <w:b/>
          <w:bdr w:val="none" w:sz="0" w:space="0" w:color="auto" w:frame="1"/>
          <w:lang w:val="ka-GE"/>
        </w:rPr>
      </w:pPr>
      <w:r w:rsidRPr="002A4C73">
        <w:rPr>
          <w:rFonts w:ascii="AcadMtavr" w:hAnsi="AcadMtavr" w:cs="AcadMtavr"/>
          <w:bdr w:val="none" w:sz="0" w:space="0" w:color="auto" w:frame="1"/>
          <w:lang w:val="ka-GE"/>
        </w:rPr>
        <w:t xml:space="preserve">1. </w:t>
      </w:r>
      <w:r w:rsidRPr="002A4C73">
        <w:rPr>
          <w:rFonts w:ascii="Sylfaen" w:hAnsi="Sylfaen" w:cs="Sylfaen"/>
          <w:bdr w:val="none" w:sz="0" w:space="0" w:color="auto" w:frame="1"/>
          <w:lang w:val="ka-GE"/>
        </w:rPr>
        <w:t xml:space="preserve"> </w:t>
      </w:r>
      <w:r w:rsidR="007C114F" w:rsidRPr="007C114F">
        <w:rPr>
          <w:rFonts w:ascii="Sylfaen" w:hAnsi="Sylfaen" w:cs="Sylfaen"/>
          <w:bdr w:val="none" w:sz="0" w:space="0" w:color="auto" w:frame="1"/>
          <w:lang w:val="ka-GE"/>
        </w:rPr>
        <w:t>დეპარტამენტის  მიზანია:</w:t>
      </w:r>
    </w:p>
    <w:p w:rsidR="00E443D8" w:rsidRDefault="007C114F" w:rsidP="009B22CD">
      <w:pPr>
        <w:spacing w:after="0"/>
        <w:ind w:firstLine="708"/>
        <w:jc w:val="both"/>
        <w:rPr>
          <w:rFonts w:ascii="Sylfaen" w:hAnsi="Sylfaen" w:cs="Sylfaen"/>
          <w:bdr w:val="none" w:sz="0" w:space="0" w:color="auto" w:frame="1"/>
          <w:lang w:val="ka-GE"/>
        </w:rPr>
      </w:pPr>
      <w:r>
        <w:rPr>
          <w:rFonts w:ascii="Sylfaen" w:hAnsi="Sylfaen" w:cs="Sylfaen"/>
          <w:bdr w:val="none" w:sz="0" w:space="0" w:color="auto" w:frame="1"/>
          <w:lang w:val="ka-GE"/>
        </w:rPr>
        <w:t xml:space="preserve">ა)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>უმაღლესი საბჭოს</w:t>
      </w:r>
      <w:r w:rsidR="009B22CD">
        <w:rPr>
          <w:rFonts w:ascii="Sylfaen" w:hAnsi="Sylfaen" w:cs="Sylfaen"/>
          <w:bdr w:val="none" w:sz="0" w:space="0" w:color="auto" w:frame="1"/>
          <w:lang w:val="ka-GE"/>
        </w:rPr>
        <w:t>ა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 xml:space="preserve"> და </w:t>
      </w:r>
      <w:r w:rsidR="009B22CD" w:rsidRPr="002A4C73">
        <w:rPr>
          <w:rFonts w:ascii="Sylfaen" w:hAnsi="Sylfaen" w:cs="Sylfaen"/>
          <w:bdr w:val="none" w:sz="0" w:space="0" w:color="auto" w:frame="1"/>
          <w:lang w:val="ka-GE"/>
        </w:rPr>
        <w:t xml:space="preserve">უმაღლესი საბჭოს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>თანამდებობის პირთა საქმიანობის შესახებ ინფორმაციის გავრცელება პრესისა და მასობრივი ინფორმაციის სხვა საშუალებებით</w:t>
      </w:r>
      <w:r w:rsidR="00EC19C8" w:rsidRPr="009B22CD">
        <w:rPr>
          <w:rFonts w:ascii="Sylfaen" w:hAnsi="Sylfaen" w:cs="Sylfaen"/>
          <w:bdr w:val="none" w:sz="0" w:space="0" w:color="auto" w:frame="1"/>
          <w:lang w:val="ka-GE"/>
        </w:rPr>
        <w:t>;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 xml:space="preserve"> </w:t>
      </w:r>
    </w:p>
    <w:p w:rsidR="00EC19C8" w:rsidRPr="002A4C73" w:rsidRDefault="007C114F" w:rsidP="009B22CD">
      <w:pPr>
        <w:spacing w:after="0"/>
        <w:ind w:firstLine="708"/>
        <w:jc w:val="both"/>
        <w:rPr>
          <w:rFonts w:ascii="Sylfaen" w:hAnsi="Sylfaen" w:cs="Sylfaen"/>
          <w:bdr w:val="none" w:sz="0" w:space="0" w:color="auto" w:frame="1"/>
          <w:lang w:val="ka-GE"/>
        </w:rPr>
      </w:pPr>
      <w:r>
        <w:rPr>
          <w:rFonts w:ascii="AcadMtavr" w:hAnsi="AcadMtavr" w:cs="AcadMtavr"/>
          <w:bdr w:val="none" w:sz="0" w:space="0" w:color="auto" w:frame="1"/>
          <w:lang w:val="ka-GE"/>
        </w:rPr>
        <w:t xml:space="preserve">ბ) </w:t>
      </w:r>
      <w:r w:rsidR="00E443D8" w:rsidRPr="002A4C73">
        <w:rPr>
          <w:rFonts w:ascii="Sylfaen" w:hAnsi="Sylfaen" w:cs="Sylfaen"/>
          <w:bdr w:val="none" w:sz="0" w:space="0" w:color="auto" w:frame="1"/>
          <w:lang w:val="ka-GE"/>
        </w:rPr>
        <w:t>უმაღლესი საბჭოს</w:t>
      </w:r>
      <w:r w:rsidR="00E443D8">
        <w:rPr>
          <w:rFonts w:ascii="Sylfaen" w:hAnsi="Sylfaen" w:cs="Sylfaen"/>
          <w:bdr w:val="none" w:sz="0" w:space="0" w:color="auto" w:frame="1"/>
          <w:lang w:val="ka-GE"/>
        </w:rPr>
        <w:t>ა</w:t>
      </w:r>
      <w:r w:rsidR="00E443D8" w:rsidRPr="002A4C73">
        <w:rPr>
          <w:rFonts w:ascii="Sylfaen" w:hAnsi="Sylfaen" w:cs="Sylfaen"/>
          <w:bdr w:val="none" w:sz="0" w:space="0" w:color="auto" w:frame="1"/>
          <w:lang w:val="ka-GE"/>
        </w:rPr>
        <w:t xml:space="preserve"> და უმაღლესი საბჭოს თანამდებობის პირთა</w:t>
      </w:r>
      <w:r w:rsidR="00E443D8" w:rsidRPr="000C59B8">
        <w:rPr>
          <w:rFonts w:ascii="Sylfaen" w:hAnsi="Sylfaen" w:cs="Sylfaen"/>
          <w:bdr w:val="none" w:sz="0" w:space="0" w:color="auto" w:frame="1"/>
          <w:lang w:val="ka-GE"/>
        </w:rPr>
        <w:t xml:space="preserve"> </w:t>
      </w:r>
      <w:r w:rsidR="00D2483C" w:rsidRPr="000B3C24">
        <w:rPr>
          <w:rFonts w:ascii="Sylfaen" w:hAnsi="Sylfaen" w:cs="Sylfaen"/>
          <w:noProof/>
          <w:lang w:val="ka-GE"/>
        </w:rPr>
        <w:t xml:space="preserve">საპროტოკოლო მომსახურების </w:t>
      </w:r>
      <w:r w:rsidR="00E443D8" w:rsidRPr="009B22CD">
        <w:rPr>
          <w:rFonts w:ascii="Sylfaen" w:hAnsi="Sylfaen" w:cs="Sylfaen"/>
          <w:noProof/>
          <w:lang w:val="ka-GE"/>
        </w:rPr>
        <w:t xml:space="preserve">ორგანიზაციული უზრუნველყოფა; </w:t>
      </w:r>
      <w:r w:rsidR="00E443D8" w:rsidRPr="002A4C73">
        <w:rPr>
          <w:rFonts w:ascii="Sylfaen" w:hAnsi="Sylfaen" w:cs="Sylfaen"/>
          <w:bdr w:val="none" w:sz="0" w:space="0" w:color="auto" w:frame="1"/>
          <w:lang w:val="ka-GE"/>
        </w:rPr>
        <w:t xml:space="preserve">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 xml:space="preserve">   </w:t>
      </w:r>
    </w:p>
    <w:p w:rsidR="00EC19C8" w:rsidRDefault="007C114F" w:rsidP="009B22CD">
      <w:pPr>
        <w:spacing w:after="0"/>
        <w:ind w:firstLine="708"/>
        <w:jc w:val="both"/>
        <w:rPr>
          <w:rFonts w:ascii="Sylfaen" w:hAnsi="Sylfaen" w:cs="Sylfaen"/>
          <w:bdr w:val="none" w:sz="0" w:space="0" w:color="auto" w:frame="1"/>
          <w:lang w:val="ka-GE"/>
        </w:rPr>
      </w:pPr>
      <w:r>
        <w:rPr>
          <w:rFonts w:ascii="Sylfaen" w:hAnsi="Sylfaen" w:cs="Sylfaen"/>
          <w:bdr w:val="none" w:sz="0" w:space="0" w:color="auto" w:frame="1"/>
          <w:lang w:val="ka-GE"/>
        </w:rPr>
        <w:t xml:space="preserve">გ)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 xml:space="preserve">საზოგადოებაში უმაღლესი საბჭოს მიმართ  ნდობის გაზრდის ხელშეწყობა. </w:t>
      </w:r>
    </w:p>
    <w:p w:rsidR="007C114F" w:rsidRDefault="00EC19C8" w:rsidP="002A4C73">
      <w:pPr>
        <w:keepNext/>
        <w:spacing w:after="0" w:line="240" w:lineRule="auto"/>
        <w:ind w:left="850" w:hanging="850"/>
        <w:jc w:val="both"/>
        <w:rPr>
          <w:rFonts w:ascii="Sylfaen" w:hAnsi="Sylfaen" w:cs="Sylfaen"/>
          <w:sz w:val="6"/>
          <w:szCs w:val="6"/>
          <w:bdr w:val="none" w:sz="0" w:space="0" w:color="auto" w:frame="1"/>
          <w:lang w:val="ka-GE"/>
        </w:rPr>
      </w:pPr>
      <w:r w:rsidRPr="002A4C73">
        <w:rPr>
          <w:rFonts w:ascii="Sylfaen" w:hAnsi="Sylfaen" w:cs="Sylfaen"/>
          <w:b/>
          <w:bCs/>
          <w:bdr w:val="none" w:sz="0" w:space="0" w:color="auto" w:frame="1"/>
          <w:lang w:val="ka-GE"/>
        </w:rPr>
        <w:lastRenderedPageBreak/>
        <w:t xml:space="preserve">   </w:t>
      </w:r>
      <w:r w:rsidR="00976D5E" w:rsidRPr="002A4C73">
        <w:rPr>
          <w:rFonts w:ascii="Sylfaen" w:hAnsi="Sylfaen" w:cs="Sylfaen"/>
          <w:bdr w:val="none" w:sz="0" w:space="0" w:color="auto" w:frame="1"/>
          <w:lang w:val="ka-GE"/>
        </w:rPr>
        <w:t xml:space="preserve">   </w:t>
      </w:r>
      <w:r w:rsidRPr="002A4C73">
        <w:rPr>
          <w:rFonts w:ascii="Sylfaen" w:hAnsi="Sylfaen" w:cs="Sylfaen"/>
          <w:bdr w:val="none" w:sz="0" w:space="0" w:color="auto" w:frame="1"/>
          <w:lang w:val="ka-GE"/>
        </w:rPr>
        <w:t xml:space="preserve"> </w:t>
      </w:r>
      <w:r w:rsidR="007C114F">
        <w:rPr>
          <w:rFonts w:ascii="Sylfaen" w:hAnsi="Sylfaen" w:cs="Sylfaen"/>
          <w:bdr w:val="none" w:sz="0" w:space="0" w:color="auto" w:frame="1"/>
          <w:lang w:val="ka-GE"/>
        </w:rPr>
        <w:t xml:space="preserve">      </w:t>
      </w:r>
    </w:p>
    <w:p w:rsidR="00EC19C8" w:rsidRPr="007C114F" w:rsidRDefault="007C114F" w:rsidP="007C114F">
      <w:pPr>
        <w:keepNext/>
        <w:spacing w:after="0"/>
        <w:ind w:left="850" w:hanging="142"/>
        <w:jc w:val="both"/>
        <w:rPr>
          <w:rFonts w:ascii="Sylfaen" w:hAnsi="Sylfaen" w:cs="AcadMtavr"/>
          <w:b/>
          <w:bdr w:val="none" w:sz="0" w:space="0" w:color="auto" w:frame="1"/>
          <w:lang w:val="ka-GE"/>
        </w:rPr>
      </w:pPr>
      <w:r>
        <w:rPr>
          <w:rFonts w:ascii="Sylfaen" w:hAnsi="Sylfaen" w:cs="Sylfaen"/>
          <w:bdr w:val="none" w:sz="0" w:space="0" w:color="auto" w:frame="1"/>
          <w:lang w:val="ka-GE"/>
        </w:rPr>
        <w:t xml:space="preserve">2. </w:t>
      </w:r>
      <w:r w:rsidR="006207D8" w:rsidRPr="007C114F">
        <w:rPr>
          <w:rFonts w:ascii="Sylfaen" w:hAnsi="Sylfaen" w:cs="Sylfaen"/>
          <w:bCs/>
          <w:bdr w:val="none" w:sz="0" w:space="0" w:color="auto" w:frame="1"/>
          <w:lang w:val="ka-GE"/>
        </w:rPr>
        <w:t>დეპარტამენტის ძირითადი</w:t>
      </w:r>
      <w:r w:rsidR="00EC19C8" w:rsidRPr="007C114F">
        <w:rPr>
          <w:rFonts w:ascii="Sylfaen" w:hAnsi="Sylfaen" w:cs="Sylfaen"/>
          <w:bdr w:val="none" w:sz="0" w:space="0" w:color="auto" w:frame="1"/>
          <w:lang w:val="ka-GE"/>
        </w:rPr>
        <w:t xml:space="preserve"> </w:t>
      </w:r>
      <w:r w:rsidR="006207D8" w:rsidRPr="007C114F">
        <w:rPr>
          <w:rFonts w:ascii="Sylfaen" w:hAnsi="Sylfaen" w:cs="Sylfaen"/>
          <w:bdr w:val="none" w:sz="0" w:space="0" w:color="auto" w:frame="1"/>
          <w:lang w:val="ka-GE"/>
        </w:rPr>
        <w:t>ამოცანებია</w:t>
      </w:r>
      <w:r w:rsidR="00EC19C8" w:rsidRPr="007C114F">
        <w:rPr>
          <w:rFonts w:ascii="AcadMtavr" w:hAnsi="AcadMtavr" w:cs="AcadMtavr"/>
          <w:bdr w:val="none" w:sz="0" w:space="0" w:color="auto" w:frame="1"/>
          <w:lang w:val="ka-GE"/>
        </w:rPr>
        <w:t>:</w:t>
      </w:r>
      <w:r>
        <w:rPr>
          <w:rFonts w:ascii="Sylfaen" w:hAnsi="Sylfaen" w:cs="AcadMtavr"/>
          <w:bdr w:val="none" w:sz="0" w:space="0" w:color="auto" w:frame="1"/>
          <w:lang w:val="ka-GE"/>
        </w:rPr>
        <w:t xml:space="preserve">  </w:t>
      </w:r>
    </w:p>
    <w:p w:rsidR="007C114F" w:rsidRDefault="006207D8" w:rsidP="007C114F">
      <w:pPr>
        <w:keepNext/>
        <w:spacing w:after="0"/>
        <w:ind w:left="850" w:hanging="850"/>
        <w:jc w:val="both"/>
        <w:rPr>
          <w:rFonts w:ascii="Sylfaen" w:hAnsi="Sylfaen" w:cs="Sylfaen"/>
          <w:noProof/>
          <w:sz w:val="6"/>
          <w:szCs w:val="6"/>
          <w:lang w:val="ka-GE"/>
        </w:rPr>
      </w:pPr>
      <w:r w:rsidRPr="002A4C73">
        <w:rPr>
          <w:rFonts w:ascii="Sylfaen" w:hAnsi="Sylfaen" w:cs="AcadMtavr"/>
          <w:bdr w:val="none" w:sz="0" w:space="0" w:color="auto" w:frame="1"/>
          <w:lang w:val="ka-GE"/>
        </w:rPr>
        <w:t xml:space="preserve">       </w:t>
      </w:r>
      <w:r w:rsidR="00C906CE" w:rsidRPr="009B22CD">
        <w:rPr>
          <w:rFonts w:ascii="Sylfaen" w:hAnsi="Sylfaen" w:cs="Sylfaen"/>
          <w:noProof/>
          <w:lang w:val="ka-GE"/>
        </w:rPr>
        <w:t xml:space="preserve">    </w:t>
      </w:r>
      <w:r w:rsidR="007C114F">
        <w:rPr>
          <w:rFonts w:ascii="Sylfaen" w:hAnsi="Sylfaen" w:cs="Sylfaen"/>
          <w:noProof/>
          <w:lang w:val="ka-GE"/>
        </w:rPr>
        <w:t xml:space="preserve">  </w:t>
      </w:r>
    </w:p>
    <w:p w:rsidR="00573FED" w:rsidRPr="009B22CD" w:rsidRDefault="00573FED" w:rsidP="003E64F4">
      <w:pPr>
        <w:keepNext/>
        <w:spacing w:after="0"/>
        <w:ind w:firstLine="708"/>
        <w:jc w:val="both"/>
        <w:rPr>
          <w:rFonts w:ascii="Sylfaen" w:hAnsi="Sylfaen" w:cs="Sylfaen"/>
          <w:noProof/>
          <w:lang w:val="ka-GE"/>
        </w:rPr>
      </w:pPr>
      <w:r w:rsidRPr="009B22CD">
        <w:rPr>
          <w:rFonts w:ascii="Sylfaen" w:hAnsi="Sylfaen" w:cs="Sylfaen"/>
          <w:noProof/>
          <w:lang w:val="ka-GE"/>
        </w:rPr>
        <w:t>ა) საზოგადოებისათვის, დეპარტამენტის კომპეტენციის ფარგლებში, უმაღლესი საბჭოს</w:t>
      </w:r>
      <w:r w:rsidR="003E64F4">
        <w:rPr>
          <w:rFonts w:ascii="Sylfaen" w:hAnsi="Sylfaen" w:cs="Sylfaen"/>
          <w:noProof/>
          <w:lang w:val="ka-GE"/>
        </w:rPr>
        <w:t xml:space="preserve"> </w:t>
      </w:r>
      <w:r w:rsidRPr="009B22CD">
        <w:rPr>
          <w:rFonts w:ascii="Sylfaen" w:hAnsi="Sylfaen" w:cs="Sylfaen"/>
          <w:noProof/>
          <w:lang w:val="ka-GE"/>
        </w:rPr>
        <w:t xml:space="preserve">ფუნქციისა და საქმიანობის შესახებ ინფორმაციის მიწოდება; </w:t>
      </w:r>
      <w:r w:rsidR="003E64F4">
        <w:rPr>
          <w:rFonts w:ascii="Sylfaen" w:hAnsi="Sylfaen" w:cs="Sylfaen"/>
          <w:noProof/>
          <w:lang w:val="ka-GE"/>
        </w:rPr>
        <w:t xml:space="preserve"> </w:t>
      </w:r>
    </w:p>
    <w:p w:rsidR="00573FED" w:rsidRPr="009B22CD" w:rsidRDefault="00C906CE" w:rsidP="007C114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 w:rsidRPr="009B22CD">
        <w:rPr>
          <w:rFonts w:ascii="Sylfaen" w:hAnsi="Sylfaen" w:cs="Sylfaen"/>
          <w:noProof/>
          <w:lang w:val="ka-GE"/>
        </w:rPr>
        <w:t xml:space="preserve">      </w:t>
      </w:r>
      <w:r w:rsidR="009B22CD">
        <w:rPr>
          <w:rFonts w:ascii="Sylfaen" w:hAnsi="Sylfaen" w:cs="Sylfaen"/>
          <w:noProof/>
          <w:lang w:val="ka-GE"/>
        </w:rPr>
        <w:tab/>
      </w:r>
      <w:r w:rsidR="00573FED" w:rsidRPr="009B22CD">
        <w:rPr>
          <w:rFonts w:ascii="Sylfaen" w:hAnsi="Sylfaen" w:cs="Sylfaen"/>
          <w:noProof/>
          <w:lang w:val="ka-GE"/>
        </w:rPr>
        <w:t xml:space="preserve">ბ) საზოგადოებაში უმაღლესი საბჭოს იმიჯის შექმნის ხელშეწყობა; </w:t>
      </w:r>
    </w:p>
    <w:p w:rsidR="00573FED" w:rsidRPr="009B22CD" w:rsidRDefault="00C906CE" w:rsidP="00E826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 w:rsidRPr="009B22CD">
        <w:rPr>
          <w:rFonts w:ascii="Sylfaen" w:hAnsi="Sylfaen" w:cs="Sylfaen"/>
          <w:noProof/>
          <w:lang w:val="ka-GE"/>
        </w:rPr>
        <w:t xml:space="preserve">     </w:t>
      </w:r>
      <w:r w:rsidR="009B22CD">
        <w:rPr>
          <w:rFonts w:ascii="Sylfaen" w:hAnsi="Sylfaen" w:cs="Sylfaen"/>
          <w:noProof/>
          <w:lang w:val="ka-GE"/>
        </w:rPr>
        <w:tab/>
      </w:r>
      <w:r w:rsidR="00573FED" w:rsidRPr="009B22CD">
        <w:rPr>
          <w:rFonts w:ascii="Sylfaen" w:hAnsi="Sylfaen" w:cs="Sylfaen"/>
          <w:noProof/>
          <w:lang w:val="ka-GE"/>
        </w:rPr>
        <w:t xml:space="preserve">გ) დეპარტამენტის კომპეტენციის ფარგლებში </w:t>
      </w:r>
      <w:r w:rsidR="00E826F5" w:rsidRPr="009B22CD">
        <w:rPr>
          <w:rFonts w:ascii="Sylfaen" w:hAnsi="Sylfaen" w:cs="Sylfaen"/>
          <w:noProof/>
          <w:lang w:val="ka-GE"/>
        </w:rPr>
        <w:t xml:space="preserve">უმაღლესი საბჭოს </w:t>
      </w:r>
      <w:r w:rsidR="00573FED" w:rsidRPr="009B22CD">
        <w:rPr>
          <w:rFonts w:ascii="Sylfaen" w:hAnsi="Sylfaen" w:cs="Sylfaen"/>
          <w:noProof/>
          <w:lang w:val="ka-GE"/>
        </w:rPr>
        <w:t xml:space="preserve">მაჟორიტარი წევრის წარმომადგენლებთან თანამშრომლობა; </w:t>
      </w:r>
    </w:p>
    <w:p w:rsidR="00573FED" w:rsidRPr="009B22CD" w:rsidRDefault="00C906CE" w:rsidP="00E826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 w:rsidRPr="009B22CD">
        <w:rPr>
          <w:rFonts w:ascii="Sylfaen" w:hAnsi="Sylfaen" w:cs="Sylfaen"/>
          <w:noProof/>
          <w:lang w:val="ka-GE"/>
        </w:rPr>
        <w:t xml:space="preserve">     </w:t>
      </w:r>
      <w:r w:rsidR="00E826F5">
        <w:rPr>
          <w:rFonts w:ascii="Sylfaen" w:hAnsi="Sylfaen" w:cs="Sylfaen"/>
          <w:noProof/>
          <w:lang w:val="ka-GE"/>
        </w:rPr>
        <w:tab/>
      </w:r>
      <w:r w:rsidR="00573FED" w:rsidRPr="009B22CD">
        <w:rPr>
          <w:rFonts w:ascii="Sylfaen" w:hAnsi="Sylfaen" w:cs="Sylfaen"/>
          <w:noProof/>
          <w:lang w:val="ka-GE"/>
        </w:rPr>
        <w:t xml:space="preserve">დ) კონფერენციების, პრეზენტაციების, თემატური სემინარების, პრესტურების, გამოფენების, კონკურსებისა და სხვა ღონისძიებების ორგანიზება და ჩატარება; </w:t>
      </w:r>
    </w:p>
    <w:p w:rsidR="00573FED" w:rsidRPr="009B22CD" w:rsidRDefault="00C906CE" w:rsidP="00E826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 w:rsidRPr="009B22CD">
        <w:rPr>
          <w:rFonts w:ascii="Sylfaen" w:hAnsi="Sylfaen" w:cs="Sylfaen"/>
          <w:noProof/>
          <w:lang w:val="ka-GE"/>
        </w:rPr>
        <w:t xml:space="preserve">      </w:t>
      </w:r>
      <w:r w:rsidR="00E826F5">
        <w:rPr>
          <w:rFonts w:ascii="Sylfaen" w:hAnsi="Sylfaen" w:cs="Sylfaen"/>
          <w:noProof/>
          <w:lang w:val="ka-GE"/>
        </w:rPr>
        <w:tab/>
      </w:r>
      <w:r w:rsidR="00573FED" w:rsidRPr="009B22CD">
        <w:rPr>
          <w:rFonts w:ascii="Sylfaen" w:hAnsi="Sylfaen" w:cs="Sylfaen"/>
          <w:noProof/>
          <w:lang w:val="ka-GE"/>
        </w:rPr>
        <w:t xml:space="preserve">ე) უმაღლესი საბჭოს ვებპორტალის თემატური წარმართვა და საინფორმაციო უზრუნველყოფა; </w:t>
      </w:r>
    </w:p>
    <w:p w:rsidR="00573FED" w:rsidRPr="009B22CD" w:rsidRDefault="00C906CE" w:rsidP="00E826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 w:rsidRPr="009B22CD">
        <w:rPr>
          <w:rFonts w:ascii="Sylfaen" w:hAnsi="Sylfaen" w:cs="Sylfaen"/>
          <w:noProof/>
          <w:lang w:val="ka-GE"/>
        </w:rPr>
        <w:t xml:space="preserve">      </w:t>
      </w:r>
      <w:r w:rsidR="00E826F5">
        <w:rPr>
          <w:rFonts w:ascii="Sylfaen" w:hAnsi="Sylfaen" w:cs="Sylfaen"/>
          <w:noProof/>
          <w:lang w:val="ka-GE"/>
        </w:rPr>
        <w:tab/>
      </w:r>
      <w:r w:rsidR="00573FED" w:rsidRPr="009B22CD">
        <w:rPr>
          <w:rFonts w:ascii="Sylfaen" w:hAnsi="Sylfaen" w:cs="Sylfaen"/>
          <w:noProof/>
          <w:lang w:val="ka-GE"/>
        </w:rPr>
        <w:t xml:space="preserve">ვ) პრესრელიზების, მიმოხილვების, სტატიების, ბროშურების, ვიდეოპროდუქციის მომზადება და მასობრივი ინფორმაციის საშუალებებში გავრცელება; </w:t>
      </w:r>
    </w:p>
    <w:p w:rsidR="00573FED" w:rsidRPr="009B22CD" w:rsidRDefault="00C906CE" w:rsidP="00E826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 w:rsidRPr="009B22CD">
        <w:rPr>
          <w:rFonts w:ascii="Sylfaen" w:hAnsi="Sylfaen" w:cs="Sylfaen"/>
          <w:noProof/>
          <w:lang w:val="ka-GE"/>
        </w:rPr>
        <w:t xml:space="preserve">     </w:t>
      </w:r>
      <w:r w:rsidR="00E826F5">
        <w:rPr>
          <w:rFonts w:ascii="Sylfaen" w:hAnsi="Sylfaen" w:cs="Sylfaen"/>
          <w:noProof/>
          <w:lang w:val="ka-GE"/>
        </w:rPr>
        <w:tab/>
      </w:r>
      <w:r w:rsidR="00573FED" w:rsidRPr="009B22CD">
        <w:rPr>
          <w:rFonts w:ascii="Sylfaen" w:hAnsi="Sylfaen" w:cs="Sylfaen"/>
          <w:noProof/>
          <w:lang w:val="ka-GE"/>
        </w:rPr>
        <w:t xml:space="preserve">ზ) უმაღლესი საბჭოს მიმდინარე საქმიანობის შესახებ მასობრივი ინფორმაციის  საშუალებების წარმომადგენლებთან პრესკონფერენციების, ბრიფინგების, შეხვედრებისა და ინტერვიუების ორგანიზება; </w:t>
      </w:r>
    </w:p>
    <w:p w:rsidR="00573FED" w:rsidRPr="009B22CD" w:rsidRDefault="00C906CE" w:rsidP="00C906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 w:rsidRPr="009B22CD">
        <w:rPr>
          <w:rFonts w:ascii="Sylfaen" w:hAnsi="Sylfaen" w:cs="Sylfaen"/>
          <w:noProof/>
          <w:lang w:val="ka-GE"/>
        </w:rPr>
        <w:t xml:space="preserve">      </w:t>
      </w:r>
      <w:r w:rsidR="00E826F5">
        <w:rPr>
          <w:rFonts w:ascii="Sylfaen" w:hAnsi="Sylfaen" w:cs="Sylfaen"/>
          <w:noProof/>
          <w:lang w:val="ka-GE"/>
        </w:rPr>
        <w:tab/>
        <w:t>თ</w:t>
      </w:r>
      <w:r w:rsidR="00573FED" w:rsidRPr="009B22CD">
        <w:rPr>
          <w:rFonts w:ascii="Sylfaen" w:hAnsi="Sylfaen" w:cs="Sylfaen"/>
          <w:noProof/>
          <w:lang w:val="ka-GE"/>
        </w:rPr>
        <w:t>) უმაღლესი საბჭოს ინფორმაციის განთავსება უმაღლესი საბჭოს ვებგვერდზე</w:t>
      </w:r>
      <w:r w:rsidR="00573FED">
        <w:rPr>
          <w:rFonts w:ascii="Sylfaen" w:hAnsi="Sylfaen" w:cs="Sylfaen"/>
          <w:noProof/>
          <w:lang w:val="ka-GE"/>
        </w:rPr>
        <w:t xml:space="preserve"> და სხვა სოციალურ ქსელებში</w:t>
      </w:r>
      <w:r w:rsidR="00573FED" w:rsidRPr="009B22CD">
        <w:rPr>
          <w:rFonts w:ascii="Sylfaen" w:hAnsi="Sylfaen" w:cs="Sylfaen"/>
          <w:noProof/>
          <w:lang w:val="ka-GE"/>
        </w:rPr>
        <w:t xml:space="preserve">; </w:t>
      </w:r>
    </w:p>
    <w:p w:rsidR="00573FED" w:rsidRPr="009B22CD" w:rsidRDefault="00C906CE" w:rsidP="00C906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 w:rsidRPr="009B22CD">
        <w:rPr>
          <w:rFonts w:ascii="Sylfaen" w:hAnsi="Sylfaen" w:cs="Sylfaen"/>
          <w:noProof/>
          <w:lang w:val="ka-GE"/>
        </w:rPr>
        <w:t xml:space="preserve">      </w:t>
      </w:r>
      <w:r w:rsidR="00E826F5">
        <w:rPr>
          <w:rFonts w:ascii="Sylfaen" w:hAnsi="Sylfaen" w:cs="Sylfaen"/>
          <w:noProof/>
          <w:lang w:val="ka-GE"/>
        </w:rPr>
        <w:tab/>
        <w:t>ი</w:t>
      </w:r>
      <w:r w:rsidR="00573FED" w:rsidRPr="009B22CD">
        <w:rPr>
          <w:rFonts w:ascii="Sylfaen" w:hAnsi="Sylfaen" w:cs="Sylfaen"/>
          <w:noProof/>
          <w:lang w:val="ka-GE"/>
        </w:rPr>
        <w:t xml:space="preserve">) უმაღლეს საბჭოში ოფიციალური ვიზიტით ჩამოსულ დელეგაციათა და ცალკეულ პირთა მიღებისა და გამგზავრების უზრუნველყოფა სახელმწიფო პროტოკოლის მოთხოვნების შესაბამისად;  </w:t>
      </w:r>
    </w:p>
    <w:p w:rsidR="00573FED" w:rsidRPr="009B22CD" w:rsidRDefault="00C906CE" w:rsidP="00C906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 w:rsidRPr="009B22CD">
        <w:rPr>
          <w:rFonts w:ascii="Sylfaen" w:hAnsi="Sylfaen" w:cs="Sylfaen"/>
          <w:noProof/>
          <w:lang w:val="ka-GE"/>
        </w:rPr>
        <w:t xml:space="preserve">     </w:t>
      </w:r>
      <w:r w:rsidR="00E826F5">
        <w:rPr>
          <w:rFonts w:ascii="Sylfaen" w:hAnsi="Sylfaen" w:cs="Sylfaen"/>
          <w:noProof/>
          <w:lang w:val="ka-GE"/>
        </w:rPr>
        <w:tab/>
        <w:t>კ</w:t>
      </w:r>
      <w:r w:rsidR="00573FED" w:rsidRPr="009B22CD">
        <w:rPr>
          <w:rFonts w:ascii="Sylfaen" w:hAnsi="Sylfaen" w:cs="Sylfaen"/>
          <w:noProof/>
          <w:lang w:val="ka-GE"/>
        </w:rPr>
        <w:t>) უმაღლეს საბჭოში სხვადასხვა ღონისძიებ</w:t>
      </w:r>
      <w:r w:rsidR="00573FED">
        <w:rPr>
          <w:rFonts w:ascii="Sylfaen" w:hAnsi="Sylfaen" w:cs="Sylfaen"/>
          <w:noProof/>
          <w:lang w:val="ka-GE"/>
        </w:rPr>
        <w:t>ებ</w:t>
      </w:r>
      <w:r w:rsidR="00573FED" w:rsidRPr="009B22CD">
        <w:rPr>
          <w:rFonts w:ascii="Sylfaen" w:hAnsi="Sylfaen" w:cs="Sylfaen"/>
          <w:noProof/>
          <w:lang w:val="ka-GE"/>
        </w:rPr>
        <w:t xml:space="preserve">ის ორგანიზაციული უზრუნველყოფა; </w:t>
      </w:r>
    </w:p>
    <w:p w:rsidR="00573FED" w:rsidRPr="009B22CD" w:rsidRDefault="00C906CE" w:rsidP="00C906C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 w:rsidRPr="009B22CD">
        <w:rPr>
          <w:rFonts w:ascii="Sylfaen" w:hAnsi="Sylfaen" w:cs="Sylfaen"/>
          <w:noProof/>
          <w:lang w:val="ka-GE"/>
        </w:rPr>
        <w:t xml:space="preserve">    </w:t>
      </w:r>
      <w:r w:rsidR="00E826F5">
        <w:rPr>
          <w:rFonts w:ascii="Sylfaen" w:hAnsi="Sylfaen" w:cs="Sylfaen"/>
          <w:noProof/>
          <w:lang w:val="ka-GE"/>
        </w:rPr>
        <w:tab/>
        <w:t>ლ</w:t>
      </w:r>
      <w:r w:rsidR="00573FED" w:rsidRPr="009B22CD">
        <w:rPr>
          <w:rFonts w:ascii="Sylfaen" w:hAnsi="Sylfaen" w:cs="Sylfaen"/>
          <w:noProof/>
          <w:lang w:val="ka-GE"/>
        </w:rPr>
        <w:t xml:space="preserve">) უმაღლესი საბჭოს წევრთა სავიზო-საპასპორტო მომსახურება; </w:t>
      </w:r>
    </w:p>
    <w:p w:rsidR="00E826F5" w:rsidRDefault="00C906CE" w:rsidP="00E826F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noProof/>
          <w:lang w:val="ka-GE"/>
        </w:rPr>
      </w:pPr>
      <w:r w:rsidRPr="009B22CD">
        <w:rPr>
          <w:rFonts w:ascii="Sylfaen" w:hAnsi="Sylfaen" w:cs="Sylfaen"/>
          <w:noProof/>
          <w:lang w:val="ka-GE"/>
        </w:rPr>
        <w:t xml:space="preserve">     </w:t>
      </w:r>
      <w:r w:rsidR="00E826F5">
        <w:rPr>
          <w:rFonts w:ascii="Sylfaen" w:hAnsi="Sylfaen" w:cs="Sylfaen"/>
          <w:noProof/>
          <w:lang w:val="ka-GE"/>
        </w:rPr>
        <w:t xml:space="preserve"> </w:t>
      </w:r>
      <w:r w:rsidR="00E826F5">
        <w:rPr>
          <w:rFonts w:ascii="Sylfaen" w:hAnsi="Sylfaen" w:cs="Sylfaen"/>
          <w:noProof/>
          <w:lang w:val="ka-GE"/>
        </w:rPr>
        <w:tab/>
        <w:t>მ</w:t>
      </w:r>
      <w:r w:rsidR="00573FED" w:rsidRPr="009B22CD">
        <w:rPr>
          <w:rFonts w:ascii="Sylfaen" w:hAnsi="Sylfaen" w:cs="Sylfaen"/>
          <w:noProof/>
          <w:lang w:val="ka-GE"/>
        </w:rPr>
        <w:t>) უმაღლესი საბჭოს წევრების საზოგადოებასთან და მასობრივი ინფორმაციის საშუალებებთან ურთიერთობის ხელშეწყობა.</w:t>
      </w:r>
    </w:p>
    <w:p w:rsidR="00EC19C8" w:rsidRPr="002A4C73" w:rsidRDefault="00573FED" w:rsidP="003E64F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/>
        <w:jc w:val="both"/>
        <w:rPr>
          <w:rFonts w:ascii="Sylfaen" w:hAnsi="Sylfaen" w:cs="Sylfaen"/>
          <w:b/>
          <w:bCs/>
          <w:bdr w:val="none" w:sz="0" w:space="0" w:color="auto" w:frame="1"/>
          <w:lang w:val="ka-GE"/>
        </w:rPr>
      </w:pPr>
      <w:r w:rsidRPr="009B22CD">
        <w:rPr>
          <w:rFonts w:ascii="Sylfaen" w:hAnsi="Sylfaen" w:cs="Sylfaen"/>
          <w:noProof/>
          <w:lang w:val="ka-GE"/>
        </w:rPr>
        <w:t xml:space="preserve"> </w:t>
      </w:r>
      <w:r w:rsidR="00EC19C8" w:rsidRPr="002A4C73">
        <w:rPr>
          <w:rFonts w:ascii="AcadMtavr" w:hAnsi="AcadMtavr" w:cs="AcadMtavr"/>
          <w:b/>
          <w:bCs/>
          <w:bdr w:val="none" w:sz="0" w:space="0" w:color="auto" w:frame="1"/>
          <w:lang w:val="ka-GE"/>
        </w:rPr>
        <w:t xml:space="preserve">   </w:t>
      </w:r>
    </w:p>
    <w:p w:rsidR="003E64F4" w:rsidRPr="002A4C73" w:rsidRDefault="00785DA2" w:rsidP="003E64F4">
      <w:pPr>
        <w:spacing w:after="0" w:line="240" w:lineRule="auto"/>
        <w:rPr>
          <w:rFonts w:ascii="AcadMtavr" w:hAnsi="AcadMtavr" w:cs="AcadMtavr"/>
          <w:b/>
          <w:bCs/>
          <w:lang w:val="ka-GE"/>
        </w:rPr>
      </w:pPr>
      <w:r w:rsidRPr="002A4C73">
        <w:rPr>
          <w:rFonts w:ascii="Sylfaen" w:hAnsi="Sylfaen" w:cs="Sylfaen"/>
          <w:bdr w:val="none" w:sz="0" w:space="0" w:color="auto" w:frame="1"/>
          <w:lang w:val="ka-GE"/>
        </w:rPr>
        <w:t xml:space="preserve">  </w:t>
      </w:r>
      <w:r w:rsidR="00F145E9">
        <w:rPr>
          <w:rFonts w:ascii="Sylfaen" w:hAnsi="Sylfaen" w:cs="Sylfaen"/>
          <w:bdr w:val="none" w:sz="0" w:space="0" w:color="auto" w:frame="1"/>
          <w:lang w:val="ka-GE"/>
        </w:rPr>
        <w:tab/>
      </w:r>
      <w:r w:rsidR="00EC19C8" w:rsidRPr="00540174">
        <w:rPr>
          <w:rFonts w:ascii="Sylfaen" w:hAnsi="Sylfaen" w:cs="Sylfaen"/>
          <w:b/>
          <w:bdr w:val="none" w:sz="0" w:space="0" w:color="auto" w:frame="1"/>
          <w:lang w:val="ka-GE"/>
        </w:rPr>
        <w:t>მუხლი</w:t>
      </w:r>
      <w:r w:rsidR="003E64F4">
        <w:rPr>
          <w:rFonts w:ascii="AcadMtavr" w:hAnsi="AcadMtavr" w:cs="AcadMtavr"/>
          <w:b/>
          <w:bdr w:val="none" w:sz="0" w:space="0" w:color="auto" w:frame="1"/>
          <w:lang w:val="ka-GE"/>
        </w:rPr>
        <w:t xml:space="preserve"> 3</w:t>
      </w:r>
      <w:r w:rsidR="00EC19C8" w:rsidRPr="00540174">
        <w:rPr>
          <w:rFonts w:ascii="AcadMtavr" w:hAnsi="AcadMtavr" w:cs="AcadMtavr"/>
          <w:b/>
          <w:bdr w:val="none" w:sz="0" w:space="0" w:color="auto" w:frame="1"/>
          <w:lang w:val="ka-GE"/>
        </w:rPr>
        <w:t xml:space="preserve">. </w:t>
      </w:r>
      <w:r w:rsidR="003E64F4" w:rsidRPr="002A4C73">
        <w:rPr>
          <w:rFonts w:ascii="Sylfaen" w:hAnsi="Sylfaen" w:cs="Sylfaen"/>
          <w:b/>
          <w:bCs/>
          <w:bdr w:val="none" w:sz="0" w:space="0" w:color="auto" w:frame="1"/>
          <w:lang w:val="ka-GE"/>
        </w:rPr>
        <w:t>დეპარტამენტის უფლებები  და  მოვალეობები</w:t>
      </w:r>
    </w:p>
    <w:p w:rsidR="00EC19C8" w:rsidRPr="00540174" w:rsidRDefault="00EC19C8" w:rsidP="002A4C73">
      <w:pPr>
        <w:keepNext/>
        <w:spacing w:after="0" w:line="240" w:lineRule="auto"/>
        <w:ind w:left="850" w:hanging="850"/>
        <w:jc w:val="both"/>
        <w:rPr>
          <w:rFonts w:ascii="AcadMtavr" w:hAnsi="AcadMtavr" w:cs="AcadMtavr"/>
          <w:b/>
          <w:lang w:val="ka-GE"/>
        </w:rPr>
      </w:pPr>
    </w:p>
    <w:p w:rsidR="00EC19C8" w:rsidRPr="002A4C73" w:rsidRDefault="00EC19C8" w:rsidP="00341529">
      <w:pPr>
        <w:spacing w:after="0"/>
        <w:ind w:firstLine="708"/>
        <w:jc w:val="both"/>
        <w:rPr>
          <w:rFonts w:ascii="AcadMtavr" w:hAnsi="AcadMtavr" w:cs="AcadMtavr"/>
          <w:lang w:val="ka-GE"/>
        </w:rPr>
      </w:pPr>
      <w:r w:rsidRPr="002A4C73">
        <w:rPr>
          <w:rFonts w:ascii="AcadMtavr" w:hAnsi="AcadMtavr" w:cs="AcadMtavr"/>
          <w:bdr w:val="none" w:sz="0" w:space="0" w:color="auto" w:frame="1"/>
          <w:lang w:val="ka-GE"/>
        </w:rPr>
        <w:t xml:space="preserve">1. </w:t>
      </w:r>
      <w:r w:rsidRPr="002A4C73">
        <w:rPr>
          <w:rFonts w:ascii="Sylfaen" w:hAnsi="Sylfaen" w:cs="Sylfaen"/>
          <w:bdr w:val="none" w:sz="0" w:space="0" w:color="auto" w:frame="1"/>
          <w:lang w:val="ka-GE"/>
        </w:rPr>
        <w:t>დასახული მიზნებისა და საქმიანობის ძირითადი მიმართულებების რეალიზებისას დადგენილი მოთხოვნების</w:t>
      </w:r>
      <w:r w:rsidRPr="002A4C73">
        <w:rPr>
          <w:rFonts w:ascii="AcadMtavr" w:hAnsi="AcadMtavr" w:cs="AcadMtavr"/>
          <w:bdr w:val="none" w:sz="0" w:space="0" w:color="auto" w:frame="1"/>
          <w:lang w:val="ka-GE"/>
        </w:rPr>
        <w:t xml:space="preserve">, </w:t>
      </w:r>
      <w:r w:rsidRPr="002A4C73">
        <w:rPr>
          <w:rFonts w:ascii="Sylfaen" w:hAnsi="Sylfaen" w:cs="Sylfaen"/>
          <w:bdr w:val="none" w:sz="0" w:space="0" w:color="auto" w:frame="1"/>
          <w:lang w:val="ka-GE"/>
        </w:rPr>
        <w:t xml:space="preserve">წესებისა და კომპეტენციის ფარგლებში </w:t>
      </w:r>
      <w:r w:rsidR="00E606A4" w:rsidRPr="002A4C73">
        <w:rPr>
          <w:rFonts w:ascii="Sylfaen" w:hAnsi="Sylfaen" w:cs="Sylfaen"/>
          <w:bdr w:val="none" w:sz="0" w:space="0" w:color="auto" w:frame="1"/>
          <w:lang w:val="ka-GE"/>
        </w:rPr>
        <w:t>დეპარტამენტი</w:t>
      </w:r>
      <w:r w:rsidRPr="002A4C73">
        <w:rPr>
          <w:rFonts w:ascii="Sylfaen" w:hAnsi="Sylfaen" w:cs="Sylfaen"/>
          <w:bdr w:val="none" w:sz="0" w:space="0" w:color="auto" w:frame="1"/>
          <w:lang w:val="ka-GE"/>
        </w:rPr>
        <w:t xml:space="preserve"> უფლებამოსილია</w:t>
      </w:r>
      <w:r w:rsidRPr="002A4C73">
        <w:rPr>
          <w:rFonts w:ascii="AcadMtavr" w:hAnsi="AcadMtavr" w:cs="AcadMtavr"/>
          <w:bdr w:val="none" w:sz="0" w:space="0" w:color="auto" w:frame="1"/>
          <w:lang w:val="ka-GE"/>
        </w:rPr>
        <w:t>:</w:t>
      </w:r>
    </w:p>
    <w:p w:rsidR="00EC19C8" w:rsidRPr="000C59B8" w:rsidRDefault="00C906CE" w:rsidP="00341529">
      <w:pPr>
        <w:spacing w:after="0"/>
        <w:jc w:val="both"/>
        <w:rPr>
          <w:rFonts w:ascii="AcadMtavr" w:hAnsi="AcadMtavr" w:cs="AcadMtavr"/>
          <w:lang w:val="ka-GE"/>
        </w:rPr>
      </w:pPr>
      <w:r w:rsidRPr="009B22CD">
        <w:rPr>
          <w:rFonts w:ascii="Sylfaen" w:hAnsi="Sylfaen" w:cs="Sylfaen"/>
          <w:bdr w:val="none" w:sz="0" w:space="0" w:color="auto" w:frame="1"/>
          <w:lang w:val="ka-GE"/>
        </w:rPr>
        <w:t xml:space="preserve">    </w:t>
      </w:r>
      <w:r w:rsidR="00F145E9">
        <w:rPr>
          <w:rFonts w:ascii="Sylfaen" w:hAnsi="Sylfaen" w:cs="Sylfaen"/>
          <w:bdr w:val="none" w:sz="0" w:space="0" w:color="auto" w:frame="1"/>
          <w:lang w:val="ka-GE"/>
        </w:rPr>
        <w:tab/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>ა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 xml:space="preserve">)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>მოითხოვოს და შეუფერხებლად მიიღოს მის კომპეტენციას მიკუთვნებული საკითხების გადასაწყვეტად ნებისმიერი ინფორმაცია</w:t>
      </w:r>
      <w:r w:rsidR="0025325B" w:rsidRPr="000C59B8">
        <w:rPr>
          <w:rFonts w:ascii="Sylfaen" w:hAnsi="Sylfaen" w:cs="Sylfaen"/>
          <w:bdr w:val="none" w:sz="0" w:space="0" w:color="auto" w:frame="1"/>
          <w:lang w:val="ka-GE"/>
        </w:rPr>
        <w:t>;</w:t>
      </w:r>
    </w:p>
    <w:p w:rsidR="00EC19C8" w:rsidRPr="002A4C73" w:rsidRDefault="00573FED" w:rsidP="00341529">
      <w:pPr>
        <w:spacing w:after="0"/>
        <w:jc w:val="both"/>
        <w:rPr>
          <w:rFonts w:ascii="AcadMtavr" w:hAnsi="AcadMtavr" w:cs="AcadMtavr"/>
          <w:lang w:val="ka-GE"/>
        </w:rPr>
      </w:pPr>
      <w:r w:rsidRPr="009B22CD">
        <w:rPr>
          <w:rFonts w:ascii="Sylfaen" w:hAnsi="Sylfaen" w:cs="Sylfaen"/>
          <w:bdr w:val="none" w:sz="0" w:space="0" w:color="auto" w:frame="1"/>
          <w:lang w:val="ka-GE"/>
        </w:rPr>
        <w:t xml:space="preserve">    </w:t>
      </w:r>
      <w:r w:rsidR="00F145E9">
        <w:rPr>
          <w:rFonts w:ascii="Sylfaen" w:hAnsi="Sylfaen" w:cs="Sylfaen"/>
          <w:bdr w:val="none" w:sz="0" w:space="0" w:color="auto" w:frame="1"/>
          <w:lang w:val="ka-GE"/>
        </w:rPr>
        <w:tab/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>ბ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 xml:space="preserve">) </w:t>
      </w:r>
      <w:r w:rsidR="00F145E9">
        <w:rPr>
          <w:rFonts w:ascii="Sylfaen" w:hAnsi="Sylfaen" w:cs="AcadMtavr"/>
          <w:bdr w:val="none" w:sz="0" w:space="0" w:color="auto" w:frame="1"/>
          <w:lang w:val="ka-GE"/>
        </w:rPr>
        <w:t xml:space="preserve">ხელმძღვანელობის დავალების შემთხვევაში </w:t>
      </w:r>
      <w:r w:rsidR="00785DA2" w:rsidRPr="002A4C73">
        <w:rPr>
          <w:rFonts w:ascii="Sylfaen" w:hAnsi="Sylfaen" w:cs="Sylfaen"/>
          <w:bdr w:val="none" w:sz="0" w:space="0" w:color="auto" w:frame="1"/>
          <w:lang w:val="ka-GE"/>
        </w:rPr>
        <w:t>დეპარტამენტი</w:t>
      </w:r>
      <w:r w:rsidR="00F145E9">
        <w:rPr>
          <w:rFonts w:ascii="Sylfaen" w:hAnsi="Sylfaen" w:cs="Sylfaen"/>
          <w:bdr w:val="none" w:sz="0" w:space="0" w:color="auto" w:frame="1"/>
          <w:lang w:val="ka-GE"/>
        </w:rPr>
        <w:t>ს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 xml:space="preserve"> კომპეტენციის ფარგლებში მოამზადოს თათბირები და სხვა ორგანიზაციული ღონისძიებები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 xml:space="preserve">,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>საჭიროების შემთხვევაში კონსულტაციისთვის მოიწვიოს ექსპერტი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>;</w:t>
      </w:r>
    </w:p>
    <w:p w:rsidR="00EC19C8" w:rsidRDefault="00573FED" w:rsidP="00341529">
      <w:pPr>
        <w:spacing w:after="0"/>
        <w:jc w:val="both"/>
        <w:rPr>
          <w:rFonts w:ascii="Sylfaen" w:hAnsi="Sylfaen" w:cs="Sylfaen"/>
          <w:bdr w:val="none" w:sz="0" w:space="0" w:color="auto" w:frame="1"/>
          <w:lang w:val="ka-GE"/>
        </w:rPr>
      </w:pPr>
      <w:r w:rsidRPr="009B22CD">
        <w:rPr>
          <w:rFonts w:ascii="Sylfaen" w:hAnsi="Sylfaen" w:cs="Sylfaen"/>
          <w:bdr w:val="none" w:sz="0" w:space="0" w:color="auto" w:frame="1"/>
          <w:lang w:val="ka-GE"/>
        </w:rPr>
        <w:t xml:space="preserve">    </w:t>
      </w:r>
      <w:r w:rsidR="00F145E9">
        <w:rPr>
          <w:rFonts w:ascii="Sylfaen" w:hAnsi="Sylfaen" w:cs="Sylfaen"/>
          <w:bdr w:val="none" w:sz="0" w:space="0" w:color="auto" w:frame="1"/>
          <w:lang w:val="ka-GE"/>
        </w:rPr>
        <w:tab/>
      </w:r>
      <w:r w:rsidRPr="009B22CD">
        <w:rPr>
          <w:rFonts w:ascii="Sylfaen" w:hAnsi="Sylfaen" w:cs="Sylfaen"/>
          <w:bdr w:val="none" w:sz="0" w:space="0" w:color="auto" w:frame="1"/>
          <w:lang w:val="ka-GE"/>
        </w:rPr>
        <w:t xml:space="preserve">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>გ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>)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 xml:space="preserve"> განახორციელოს საქართველოს</w:t>
      </w:r>
      <w:r w:rsidR="00341529">
        <w:rPr>
          <w:rFonts w:ascii="Sylfaen" w:hAnsi="Sylfaen" w:cs="Sylfaen"/>
          <w:bdr w:val="none" w:sz="0" w:space="0" w:color="auto" w:frame="1"/>
          <w:lang w:val="ka-GE"/>
        </w:rPr>
        <w:t>ა და აჭარის ავტონომიური რესპუბლიკის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 xml:space="preserve"> </w:t>
      </w:r>
      <w:r w:rsidR="00341529">
        <w:rPr>
          <w:rFonts w:ascii="Sylfaen" w:hAnsi="Sylfaen" w:cs="Sylfaen"/>
          <w:bdr w:val="none" w:sz="0" w:space="0" w:color="auto" w:frame="1"/>
          <w:lang w:val="ka-GE"/>
        </w:rPr>
        <w:t xml:space="preserve">მოქმედი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>კანონმდებლობით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 xml:space="preserve">,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>უმაღლესი საბჭოს რეგლამენტით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 xml:space="preserve">,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>უმაღლესი საბჭოს</w:t>
      </w:r>
      <w:r w:rsidR="00F145E9">
        <w:rPr>
          <w:rFonts w:ascii="Sylfaen" w:hAnsi="Sylfaen" w:cs="Sylfaen"/>
          <w:bdr w:val="none" w:sz="0" w:space="0" w:color="auto" w:frame="1"/>
          <w:lang w:val="ka-GE"/>
        </w:rPr>
        <w:t xml:space="preserve"> </w:t>
      </w:r>
      <w:r w:rsidR="00341529">
        <w:rPr>
          <w:rFonts w:ascii="Sylfaen" w:hAnsi="Sylfaen" w:cs="Sylfaen"/>
          <w:bdr w:val="none" w:sz="0" w:space="0" w:color="auto" w:frame="1"/>
          <w:lang w:val="ka-GE"/>
        </w:rPr>
        <w:t xml:space="preserve">აპარატის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>დებულებით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 xml:space="preserve">, </w:t>
      </w:r>
      <w:r w:rsidR="00E606A4" w:rsidRPr="002A4C73">
        <w:rPr>
          <w:rFonts w:ascii="Sylfaen" w:hAnsi="Sylfaen" w:cs="Sylfaen"/>
          <w:bdr w:val="none" w:sz="0" w:space="0" w:color="auto" w:frame="1"/>
          <w:lang w:val="ka-GE"/>
        </w:rPr>
        <w:t>დეპარტამენტის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 xml:space="preserve"> დებულებით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 xml:space="preserve">,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 xml:space="preserve">უმაღლესი საბჭოს თავმჯდომარისა და უმაღლესი საბჭოს აპარატის უფროსის </w:t>
      </w:r>
      <w:r w:rsidR="00341529">
        <w:rPr>
          <w:rFonts w:ascii="Sylfaen" w:hAnsi="Sylfaen" w:cs="Sylfaen"/>
          <w:bdr w:val="none" w:sz="0" w:space="0" w:color="auto" w:frame="1"/>
          <w:lang w:val="ka-GE"/>
        </w:rPr>
        <w:t>სამართლებრივი აქტებით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 xml:space="preserve"> განსაზღვრული სხვა უფლებამოსილებანი.</w:t>
      </w:r>
    </w:p>
    <w:p w:rsidR="003E64F4" w:rsidRDefault="003E64F4" w:rsidP="00341529">
      <w:pPr>
        <w:spacing w:after="0"/>
        <w:ind w:firstLine="708"/>
        <w:jc w:val="both"/>
        <w:rPr>
          <w:rFonts w:ascii="Sylfaen" w:hAnsi="Sylfaen" w:cs="AcadMtavr"/>
          <w:sz w:val="6"/>
          <w:szCs w:val="6"/>
          <w:bdr w:val="none" w:sz="0" w:space="0" w:color="auto" w:frame="1"/>
          <w:lang w:val="ka-GE"/>
        </w:rPr>
      </w:pPr>
    </w:p>
    <w:p w:rsidR="00EC19C8" w:rsidRPr="002A4C73" w:rsidRDefault="003E64F4" w:rsidP="00341529">
      <w:pPr>
        <w:spacing w:after="0"/>
        <w:ind w:firstLine="708"/>
        <w:jc w:val="both"/>
        <w:rPr>
          <w:rFonts w:ascii="AcadMtavr" w:hAnsi="AcadMtavr" w:cs="AcadMtavr"/>
          <w:lang w:val="ka-GE"/>
        </w:rPr>
      </w:pPr>
      <w:r>
        <w:rPr>
          <w:rFonts w:ascii="AcadMtavr" w:hAnsi="AcadMtavr" w:cs="AcadMtavr"/>
          <w:bdr w:val="none" w:sz="0" w:space="0" w:color="auto" w:frame="1"/>
          <w:lang w:val="ka-GE"/>
        </w:rPr>
        <w:t>2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 xml:space="preserve">. </w:t>
      </w:r>
      <w:r w:rsidR="00E606A4" w:rsidRPr="002A4C73">
        <w:rPr>
          <w:rFonts w:ascii="Sylfaen" w:hAnsi="Sylfaen" w:cs="Sylfaen"/>
          <w:bdr w:val="none" w:sz="0" w:space="0" w:color="auto" w:frame="1"/>
          <w:lang w:val="ka-GE"/>
        </w:rPr>
        <w:t>დეპარტამენტი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 xml:space="preserve"> ვალდებულია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>:</w:t>
      </w:r>
    </w:p>
    <w:p w:rsidR="003E64F4" w:rsidRDefault="00573FED" w:rsidP="00341529">
      <w:pPr>
        <w:spacing w:after="0"/>
        <w:jc w:val="both"/>
        <w:rPr>
          <w:rFonts w:ascii="Sylfaen" w:hAnsi="Sylfaen" w:cs="Sylfaen"/>
          <w:sz w:val="6"/>
          <w:szCs w:val="6"/>
          <w:bdr w:val="none" w:sz="0" w:space="0" w:color="auto" w:frame="1"/>
          <w:lang w:val="ka-GE"/>
        </w:rPr>
      </w:pPr>
      <w:r w:rsidRPr="009B22CD">
        <w:rPr>
          <w:rFonts w:ascii="Sylfaen" w:hAnsi="Sylfaen" w:cs="Sylfaen"/>
          <w:bdr w:val="none" w:sz="0" w:space="0" w:color="auto" w:frame="1"/>
          <w:lang w:val="ka-GE"/>
        </w:rPr>
        <w:t xml:space="preserve">    </w:t>
      </w:r>
      <w:r w:rsidR="00341529">
        <w:rPr>
          <w:rFonts w:ascii="Sylfaen" w:hAnsi="Sylfaen" w:cs="Sylfaen"/>
          <w:bdr w:val="none" w:sz="0" w:space="0" w:color="auto" w:frame="1"/>
          <w:lang w:val="ka-GE"/>
        </w:rPr>
        <w:tab/>
      </w:r>
    </w:p>
    <w:p w:rsidR="00EC19C8" w:rsidRPr="002A4C73" w:rsidRDefault="00EC19C8" w:rsidP="003E64F4">
      <w:pPr>
        <w:spacing w:after="0"/>
        <w:ind w:firstLine="708"/>
        <w:jc w:val="both"/>
        <w:rPr>
          <w:rFonts w:ascii="Sylfaen" w:hAnsi="Sylfaen" w:cs="Sylfaen"/>
          <w:lang w:val="ka-GE"/>
        </w:rPr>
      </w:pPr>
      <w:r w:rsidRPr="002A4C73">
        <w:rPr>
          <w:rFonts w:ascii="Sylfaen" w:hAnsi="Sylfaen" w:cs="Sylfaen"/>
          <w:bdr w:val="none" w:sz="0" w:space="0" w:color="auto" w:frame="1"/>
          <w:lang w:val="ka-GE"/>
        </w:rPr>
        <w:t>ა</w:t>
      </w:r>
      <w:r w:rsidRPr="002A4C73">
        <w:rPr>
          <w:rFonts w:ascii="AcadMtavr" w:hAnsi="AcadMtavr" w:cs="AcadMtavr"/>
          <w:bdr w:val="none" w:sz="0" w:space="0" w:color="auto" w:frame="1"/>
          <w:lang w:val="ka-GE"/>
        </w:rPr>
        <w:t xml:space="preserve">) </w:t>
      </w:r>
      <w:r w:rsidRPr="002A4C73">
        <w:rPr>
          <w:rFonts w:ascii="Sylfaen" w:hAnsi="Sylfaen" w:cs="Sylfaen"/>
          <w:bdr w:val="none" w:sz="0" w:space="0" w:color="auto" w:frame="1"/>
          <w:lang w:val="ka-GE"/>
        </w:rPr>
        <w:t>გაწეული საქმიანობის შესახებ</w:t>
      </w:r>
      <w:r w:rsidRPr="002A4C73">
        <w:rPr>
          <w:rFonts w:ascii="AcadMtavr" w:hAnsi="AcadMtavr" w:cs="AcadMtavr"/>
          <w:bdr w:val="none" w:sz="0" w:space="0" w:color="auto" w:frame="1"/>
          <w:lang w:val="ka-GE"/>
        </w:rPr>
        <w:t xml:space="preserve">, </w:t>
      </w:r>
      <w:r w:rsidRPr="002A4C73">
        <w:rPr>
          <w:rFonts w:ascii="Sylfaen" w:hAnsi="Sylfaen" w:cs="Sylfaen"/>
          <w:bdr w:val="none" w:sz="0" w:space="0" w:color="auto" w:frame="1"/>
          <w:lang w:val="ka-GE"/>
        </w:rPr>
        <w:t>დადგენილი წესით ან</w:t>
      </w:r>
      <w:r w:rsidRPr="002A4C73">
        <w:rPr>
          <w:rFonts w:ascii="AcadMtavr" w:hAnsi="AcadMtavr" w:cs="AcadMtavr"/>
          <w:bdr w:val="none" w:sz="0" w:space="0" w:color="auto" w:frame="1"/>
          <w:lang w:val="ka-GE"/>
        </w:rPr>
        <w:t>/</w:t>
      </w:r>
      <w:r w:rsidRPr="002A4C73">
        <w:rPr>
          <w:rFonts w:ascii="Sylfaen" w:hAnsi="Sylfaen" w:cs="Sylfaen"/>
          <w:bdr w:val="none" w:sz="0" w:space="0" w:color="auto" w:frame="1"/>
          <w:lang w:val="ka-GE"/>
        </w:rPr>
        <w:t>და მოთხოვნის საფუძველზე</w:t>
      </w:r>
      <w:r w:rsidRPr="002A4C73">
        <w:rPr>
          <w:rFonts w:ascii="AcadMtavr" w:hAnsi="AcadMtavr" w:cs="AcadMtavr"/>
          <w:bdr w:val="none" w:sz="0" w:space="0" w:color="auto" w:frame="1"/>
          <w:lang w:val="ka-GE"/>
        </w:rPr>
        <w:t xml:space="preserve">, </w:t>
      </w:r>
      <w:r w:rsidRPr="002A4C73">
        <w:rPr>
          <w:rFonts w:ascii="Sylfaen" w:hAnsi="Sylfaen" w:cs="Sylfaen"/>
          <w:bdr w:val="none" w:sz="0" w:space="0" w:color="auto" w:frame="1"/>
          <w:lang w:val="ka-GE"/>
        </w:rPr>
        <w:t>წარუდგინოს ანგარიში და სხვა სახის ინფორმაცია უმაღლესი საბჭოს თავმჯდომარესა და უმაღლესი საბჭოს აპარატის უფროსს;</w:t>
      </w:r>
    </w:p>
    <w:p w:rsidR="00EC19C8" w:rsidRPr="002A4C73" w:rsidRDefault="00573FED" w:rsidP="00341529">
      <w:pPr>
        <w:spacing w:after="0"/>
        <w:jc w:val="both"/>
        <w:rPr>
          <w:rFonts w:ascii="AcadMtavr" w:hAnsi="AcadMtavr" w:cs="AcadMtavr"/>
          <w:lang w:val="ka-GE"/>
        </w:rPr>
      </w:pPr>
      <w:r w:rsidRPr="009B22CD">
        <w:rPr>
          <w:rFonts w:ascii="Sylfaen" w:hAnsi="Sylfaen" w:cs="Sylfaen"/>
          <w:bdr w:val="none" w:sz="0" w:space="0" w:color="auto" w:frame="1"/>
          <w:lang w:val="ka-GE"/>
        </w:rPr>
        <w:lastRenderedPageBreak/>
        <w:t xml:space="preserve">   </w:t>
      </w:r>
      <w:r w:rsidR="00341529">
        <w:rPr>
          <w:rFonts w:ascii="Sylfaen" w:hAnsi="Sylfaen" w:cs="Sylfaen"/>
          <w:bdr w:val="none" w:sz="0" w:space="0" w:color="auto" w:frame="1"/>
          <w:lang w:val="ka-GE"/>
        </w:rPr>
        <w:tab/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>ბ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 xml:space="preserve">)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>კეთილსინდისიერად შეასრულოს დაკისრებული ფუნქციები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 xml:space="preserve">,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>პასუხი აგოს თავის საქმიანობაზე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 xml:space="preserve">,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>იკისროს პასუხისმგებლობა თავისი კომპეტენციის ფარგლებში შესრულებული  მოვალეობის მართებულობაზე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>;</w:t>
      </w:r>
    </w:p>
    <w:p w:rsidR="00EC19C8" w:rsidRPr="002A4C73" w:rsidRDefault="00573FED" w:rsidP="00341529">
      <w:pPr>
        <w:spacing w:after="0"/>
        <w:jc w:val="both"/>
        <w:rPr>
          <w:rFonts w:ascii="AcadMtavr" w:hAnsi="AcadMtavr" w:cs="AcadMtavr"/>
          <w:lang w:val="ka-GE"/>
        </w:rPr>
      </w:pPr>
      <w:r w:rsidRPr="009B22CD">
        <w:rPr>
          <w:rFonts w:ascii="Sylfaen" w:hAnsi="Sylfaen" w:cs="Sylfaen"/>
          <w:bdr w:val="none" w:sz="0" w:space="0" w:color="auto" w:frame="1"/>
          <w:lang w:val="ka-GE"/>
        </w:rPr>
        <w:t xml:space="preserve">      </w:t>
      </w:r>
      <w:r w:rsidR="00341529">
        <w:rPr>
          <w:rFonts w:ascii="Sylfaen" w:hAnsi="Sylfaen" w:cs="Sylfaen"/>
          <w:bdr w:val="none" w:sz="0" w:space="0" w:color="auto" w:frame="1"/>
          <w:lang w:val="ka-GE"/>
        </w:rPr>
        <w:tab/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>გ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 xml:space="preserve">)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>განახორციელოს მოქმედი კანონმდებლობითა და ამ დებულებით განსაზღვრული სხვა ფუნქციები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>.</w:t>
      </w:r>
    </w:p>
    <w:p w:rsidR="00EC19C8" w:rsidRPr="002A4C73" w:rsidRDefault="00EC19C8" w:rsidP="002A4C73">
      <w:pPr>
        <w:spacing w:after="0" w:line="240" w:lineRule="auto"/>
        <w:jc w:val="both"/>
        <w:rPr>
          <w:rFonts w:ascii="AcadMtavr" w:hAnsi="AcadMtavr" w:cs="AcadMtavr"/>
          <w:b/>
          <w:bCs/>
          <w:bdr w:val="none" w:sz="0" w:space="0" w:color="auto" w:frame="1"/>
          <w:lang w:val="ka-GE"/>
        </w:rPr>
      </w:pPr>
    </w:p>
    <w:p w:rsidR="00EC19C8" w:rsidRDefault="00EC19C8" w:rsidP="002A4C73">
      <w:pPr>
        <w:spacing w:after="0" w:line="240" w:lineRule="auto"/>
        <w:jc w:val="center"/>
        <w:rPr>
          <w:rFonts w:ascii="Sylfaen" w:hAnsi="Sylfaen" w:cs="AcadMtavr"/>
          <w:b/>
          <w:bCs/>
          <w:bdr w:val="none" w:sz="0" w:space="0" w:color="auto" w:frame="1"/>
          <w:lang w:val="ka-GE"/>
        </w:rPr>
      </w:pPr>
      <w:r w:rsidRPr="002A4C73">
        <w:rPr>
          <w:rFonts w:ascii="Sylfaen" w:hAnsi="Sylfaen" w:cs="Sylfaen"/>
          <w:b/>
          <w:bCs/>
          <w:bdr w:val="none" w:sz="0" w:space="0" w:color="auto" w:frame="1"/>
          <w:lang w:val="ka-GE"/>
        </w:rPr>
        <w:t>თავი</w:t>
      </w:r>
      <w:r w:rsidRPr="002A4C73">
        <w:rPr>
          <w:rFonts w:ascii="AcadMtavr" w:hAnsi="AcadMtavr" w:cs="AcadMtavr"/>
          <w:b/>
          <w:bCs/>
          <w:bdr w:val="none" w:sz="0" w:space="0" w:color="auto" w:frame="1"/>
          <w:lang w:val="ka-GE"/>
        </w:rPr>
        <w:t xml:space="preserve"> </w:t>
      </w:r>
      <w:r w:rsidR="007C114F" w:rsidRPr="002A4C73">
        <w:rPr>
          <w:rFonts w:ascii="AcadMtavr" w:hAnsi="AcadMtavr" w:cs="AcadMtavr"/>
          <w:b/>
          <w:bCs/>
          <w:bdr w:val="none" w:sz="0" w:space="0" w:color="auto" w:frame="1"/>
          <w:lang w:val="ka-GE"/>
        </w:rPr>
        <w:t>III</w:t>
      </w:r>
    </w:p>
    <w:p w:rsidR="00EC19C8" w:rsidRPr="002A4C73" w:rsidRDefault="004410CE" w:rsidP="002A4C73">
      <w:pPr>
        <w:spacing w:after="0" w:line="240" w:lineRule="auto"/>
        <w:jc w:val="center"/>
        <w:rPr>
          <w:rFonts w:ascii="AcadMtavr" w:hAnsi="AcadMtavr" w:cs="AcadMtavr"/>
          <w:b/>
          <w:bCs/>
          <w:lang w:val="ka-GE"/>
        </w:rPr>
      </w:pPr>
      <w:r w:rsidRPr="002A4C73">
        <w:rPr>
          <w:rFonts w:ascii="Sylfaen" w:hAnsi="Sylfaen" w:cs="Sylfaen"/>
          <w:b/>
          <w:bCs/>
          <w:bdr w:val="none" w:sz="0" w:space="0" w:color="auto" w:frame="1"/>
          <w:lang w:val="ka-GE"/>
        </w:rPr>
        <w:t>დეპარტამენტის</w:t>
      </w:r>
      <w:r w:rsidR="00EC19C8" w:rsidRPr="002A4C73">
        <w:rPr>
          <w:rFonts w:ascii="Sylfaen" w:hAnsi="Sylfaen" w:cs="Sylfaen"/>
          <w:b/>
          <w:bCs/>
          <w:bdr w:val="none" w:sz="0" w:space="0" w:color="auto" w:frame="1"/>
          <w:lang w:val="ka-GE"/>
        </w:rPr>
        <w:t xml:space="preserve"> მართვა და საქმიანობის ორგანიზაცია</w:t>
      </w:r>
    </w:p>
    <w:p w:rsidR="00EC19C8" w:rsidRPr="002A4C73" w:rsidRDefault="00EC19C8" w:rsidP="002A4C73">
      <w:pPr>
        <w:keepNext/>
        <w:spacing w:after="0" w:line="240" w:lineRule="auto"/>
        <w:ind w:left="850" w:hanging="850"/>
        <w:jc w:val="both"/>
        <w:rPr>
          <w:rFonts w:ascii="AcadMtavr" w:hAnsi="AcadMtavr" w:cs="AcadMtavr"/>
          <w:bdr w:val="none" w:sz="0" w:space="0" w:color="auto" w:frame="1"/>
          <w:lang w:val="ka-GE"/>
        </w:rPr>
      </w:pPr>
      <w:r w:rsidRPr="002A4C73">
        <w:rPr>
          <w:rFonts w:ascii="AcadMtavr" w:hAnsi="AcadMtavr" w:cs="AcadMtavr"/>
          <w:bdr w:val="none" w:sz="0" w:space="0" w:color="auto" w:frame="1"/>
          <w:lang w:val="ka-GE"/>
        </w:rPr>
        <w:t xml:space="preserve">    </w:t>
      </w:r>
    </w:p>
    <w:p w:rsidR="00EC19C8" w:rsidRPr="00AC263F" w:rsidRDefault="00EC19C8" w:rsidP="00AC263F">
      <w:pPr>
        <w:keepNext/>
        <w:spacing w:after="0" w:line="240" w:lineRule="auto"/>
        <w:ind w:left="850" w:hanging="850"/>
        <w:jc w:val="both"/>
        <w:rPr>
          <w:rFonts w:ascii="AcadMtavr" w:hAnsi="AcadMtavr" w:cs="AcadMtavr"/>
          <w:b/>
          <w:lang w:val="ka-GE"/>
        </w:rPr>
      </w:pPr>
      <w:r w:rsidRPr="002A4C73">
        <w:rPr>
          <w:rFonts w:ascii="Sylfaen" w:hAnsi="Sylfaen" w:cs="Sylfaen"/>
          <w:bdr w:val="none" w:sz="0" w:space="0" w:color="auto" w:frame="1"/>
          <w:lang w:val="ka-GE"/>
        </w:rPr>
        <w:t xml:space="preserve"> </w:t>
      </w:r>
      <w:r w:rsidR="004410CE" w:rsidRPr="002A4C73">
        <w:rPr>
          <w:rFonts w:ascii="Sylfaen" w:hAnsi="Sylfaen" w:cs="Sylfaen"/>
          <w:bdr w:val="none" w:sz="0" w:space="0" w:color="auto" w:frame="1"/>
          <w:lang w:val="ka-GE"/>
        </w:rPr>
        <w:t xml:space="preserve">  </w:t>
      </w:r>
      <w:r w:rsidR="005F1248">
        <w:rPr>
          <w:rFonts w:ascii="Sylfaen" w:hAnsi="Sylfaen" w:cs="Sylfaen"/>
          <w:bdr w:val="none" w:sz="0" w:space="0" w:color="auto" w:frame="1"/>
          <w:lang w:val="ka-GE"/>
        </w:rPr>
        <w:tab/>
      </w:r>
      <w:r w:rsidRPr="00AC263F">
        <w:rPr>
          <w:rFonts w:ascii="Sylfaen" w:hAnsi="Sylfaen" w:cs="Sylfaen"/>
          <w:b/>
          <w:bdr w:val="none" w:sz="0" w:space="0" w:color="auto" w:frame="1"/>
          <w:lang w:val="ka-GE"/>
        </w:rPr>
        <w:t>მუხლი</w:t>
      </w:r>
      <w:r w:rsidR="003E64F4">
        <w:rPr>
          <w:rFonts w:ascii="AcadMtavr" w:hAnsi="AcadMtavr" w:cs="AcadMtavr"/>
          <w:b/>
          <w:bdr w:val="none" w:sz="0" w:space="0" w:color="auto" w:frame="1"/>
          <w:lang w:val="ka-GE"/>
        </w:rPr>
        <w:t xml:space="preserve"> 4</w:t>
      </w:r>
      <w:r w:rsidRPr="00AC263F">
        <w:rPr>
          <w:rFonts w:ascii="AcadMtavr" w:hAnsi="AcadMtavr" w:cs="AcadMtavr"/>
          <w:b/>
          <w:bdr w:val="none" w:sz="0" w:space="0" w:color="auto" w:frame="1"/>
          <w:lang w:val="ka-GE"/>
        </w:rPr>
        <w:t xml:space="preserve">. </w:t>
      </w:r>
      <w:r w:rsidR="004410CE" w:rsidRPr="00AC263F">
        <w:rPr>
          <w:rFonts w:ascii="Sylfaen" w:hAnsi="Sylfaen" w:cs="Sylfaen"/>
          <w:b/>
          <w:bdr w:val="none" w:sz="0" w:space="0" w:color="auto" w:frame="1"/>
          <w:lang w:val="ka-GE"/>
        </w:rPr>
        <w:t>დეპარტამენტის</w:t>
      </w:r>
      <w:r w:rsidRPr="00AC263F">
        <w:rPr>
          <w:rFonts w:ascii="Sylfaen" w:hAnsi="Sylfaen" w:cs="Sylfaen"/>
          <w:b/>
          <w:bdr w:val="none" w:sz="0" w:space="0" w:color="auto" w:frame="1"/>
          <w:lang w:val="ka-GE"/>
        </w:rPr>
        <w:t xml:space="preserve"> მართვა</w:t>
      </w:r>
    </w:p>
    <w:p w:rsidR="00EC19C8" w:rsidRPr="002A4C73" w:rsidRDefault="00EC19C8" w:rsidP="002A4C73">
      <w:pPr>
        <w:spacing w:after="0" w:line="240" w:lineRule="auto"/>
        <w:ind w:firstLine="283"/>
        <w:jc w:val="both"/>
        <w:rPr>
          <w:rFonts w:ascii="AcadMtavr" w:hAnsi="AcadMtavr" w:cs="AcadMtavr"/>
          <w:bdr w:val="none" w:sz="0" w:space="0" w:color="auto" w:frame="1"/>
          <w:lang w:val="ka-GE"/>
        </w:rPr>
      </w:pPr>
    </w:p>
    <w:p w:rsidR="00EC19C8" w:rsidRDefault="00EC19C8" w:rsidP="00915045">
      <w:pPr>
        <w:spacing w:after="0"/>
        <w:ind w:firstLine="708"/>
        <w:jc w:val="both"/>
        <w:rPr>
          <w:rFonts w:ascii="Sylfaen" w:hAnsi="Sylfaen" w:cs="Sylfaen"/>
          <w:bdr w:val="none" w:sz="0" w:space="0" w:color="auto" w:frame="1"/>
          <w:lang w:val="ka-GE"/>
        </w:rPr>
      </w:pPr>
      <w:r w:rsidRPr="002A4C73">
        <w:rPr>
          <w:rFonts w:ascii="AcadMtavr" w:hAnsi="AcadMtavr" w:cs="AcadMtavr"/>
          <w:bdr w:val="none" w:sz="0" w:space="0" w:color="auto" w:frame="1"/>
          <w:lang w:val="ka-GE"/>
        </w:rPr>
        <w:t xml:space="preserve">1. </w:t>
      </w:r>
      <w:r w:rsidR="004410CE" w:rsidRPr="002A4C73">
        <w:rPr>
          <w:rFonts w:ascii="Sylfaen" w:hAnsi="Sylfaen" w:cs="Sylfaen"/>
          <w:bdr w:val="none" w:sz="0" w:space="0" w:color="auto" w:frame="1"/>
          <w:lang w:val="ka-GE"/>
        </w:rPr>
        <w:t>დეპარტამენტს</w:t>
      </w:r>
      <w:r w:rsidRPr="002A4C73">
        <w:rPr>
          <w:rFonts w:ascii="Sylfaen" w:hAnsi="Sylfaen" w:cs="Sylfaen"/>
          <w:bdr w:val="none" w:sz="0" w:space="0" w:color="auto" w:frame="1"/>
          <w:lang w:val="ka-GE"/>
        </w:rPr>
        <w:t xml:space="preserve"> ხელმძღვანელობს </w:t>
      </w:r>
      <w:r w:rsidR="004410CE" w:rsidRPr="002A4C73">
        <w:rPr>
          <w:rFonts w:ascii="Sylfaen" w:hAnsi="Sylfaen" w:cs="Sylfaen"/>
          <w:bdr w:val="none" w:sz="0" w:space="0" w:color="auto" w:frame="1"/>
          <w:lang w:val="ka-GE"/>
        </w:rPr>
        <w:t>დეპარტამენტის</w:t>
      </w:r>
      <w:r w:rsidRPr="002A4C73">
        <w:rPr>
          <w:rFonts w:ascii="Sylfaen" w:hAnsi="Sylfaen" w:cs="Sylfaen"/>
          <w:bdr w:val="none" w:sz="0" w:space="0" w:color="auto" w:frame="1"/>
          <w:lang w:val="ka-GE"/>
        </w:rPr>
        <w:t xml:space="preserve"> უფროსი</w:t>
      </w:r>
      <w:r w:rsidR="005F1248">
        <w:rPr>
          <w:rFonts w:ascii="AcadMtavr" w:hAnsi="AcadMtavr" w:cs="AcadMtavr"/>
          <w:bdr w:val="none" w:sz="0" w:space="0" w:color="auto" w:frame="1"/>
          <w:lang w:val="ka-GE"/>
        </w:rPr>
        <w:t xml:space="preserve">, </w:t>
      </w:r>
      <w:r w:rsidRPr="002A4C73">
        <w:rPr>
          <w:rFonts w:ascii="Sylfaen" w:hAnsi="Sylfaen" w:cs="Sylfaen"/>
          <w:bdr w:val="none" w:sz="0" w:space="0" w:color="auto" w:frame="1"/>
          <w:lang w:val="ka-GE"/>
        </w:rPr>
        <w:t xml:space="preserve">რომელსაც </w:t>
      </w:r>
      <w:r w:rsidR="005F1248" w:rsidRPr="00F67CE9">
        <w:rPr>
          <w:rFonts w:ascii="Sylfaen" w:hAnsi="Sylfaen"/>
          <w:lang w:val="ka-GE"/>
        </w:rPr>
        <w:t>,,საჯარო სამსახურის შესახებ“ საქართველოს კან</w:t>
      </w:r>
      <w:r w:rsidR="005F1248">
        <w:rPr>
          <w:rFonts w:ascii="Sylfaen" w:hAnsi="Sylfaen"/>
          <w:lang w:val="ka-GE"/>
        </w:rPr>
        <w:t>ონით დადგენილი წესით</w:t>
      </w:r>
      <w:r w:rsidR="005F1248" w:rsidRPr="00F67CE9">
        <w:rPr>
          <w:rFonts w:ascii="Sylfaen" w:hAnsi="Sylfaen"/>
          <w:lang w:val="ka-GE"/>
        </w:rPr>
        <w:t xml:space="preserve"> </w:t>
      </w:r>
      <w:r w:rsidRPr="002A4C73">
        <w:rPr>
          <w:rFonts w:ascii="Sylfaen" w:hAnsi="Sylfaen" w:cs="Sylfaen"/>
          <w:bdr w:val="none" w:sz="0" w:space="0" w:color="auto" w:frame="1"/>
          <w:lang w:val="ka-GE"/>
        </w:rPr>
        <w:t xml:space="preserve">თანამდებობაზე ნიშნავს და </w:t>
      </w:r>
      <w:r w:rsidR="003F34D8">
        <w:rPr>
          <w:rFonts w:ascii="Sylfaen" w:hAnsi="Sylfaen" w:cs="Sylfaen"/>
          <w:bdr w:val="none" w:sz="0" w:space="0" w:color="auto" w:frame="1"/>
          <w:lang w:val="ka-GE"/>
        </w:rPr>
        <w:t>თანამდებო</w:t>
      </w:r>
      <w:r w:rsidRPr="002A4C73">
        <w:rPr>
          <w:rFonts w:ascii="Sylfaen" w:hAnsi="Sylfaen" w:cs="Sylfaen"/>
          <w:bdr w:val="none" w:sz="0" w:space="0" w:color="auto" w:frame="1"/>
          <w:lang w:val="ka-GE"/>
        </w:rPr>
        <w:t>ბიდან ათავისუფლებს უმაღლესი საბჭოს თავმჯდომარე.</w:t>
      </w:r>
    </w:p>
    <w:p w:rsidR="00915045" w:rsidRPr="00915045" w:rsidRDefault="00915045" w:rsidP="00915045">
      <w:pPr>
        <w:spacing w:after="0"/>
        <w:ind w:firstLine="708"/>
        <w:jc w:val="both"/>
        <w:rPr>
          <w:rFonts w:ascii="Sylfaen" w:hAnsi="Sylfaen" w:cs="Sylfaen"/>
          <w:bdr w:val="none" w:sz="0" w:space="0" w:color="auto" w:frame="1"/>
          <w:lang w:val="ka-GE"/>
        </w:rPr>
      </w:pPr>
      <w:r w:rsidRPr="002A4C73">
        <w:rPr>
          <w:rFonts w:ascii="AcadMtavr" w:hAnsi="AcadMtavr" w:cs="AcadMtavr"/>
          <w:bdr w:val="none" w:sz="0" w:space="0" w:color="auto" w:frame="1"/>
          <w:lang w:val="ka-GE"/>
        </w:rPr>
        <w:t xml:space="preserve">2. </w:t>
      </w:r>
      <w:r w:rsidRPr="002A4C73">
        <w:rPr>
          <w:rFonts w:ascii="Sylfaen" w:hAnsi="Sylfaen" w:cs="Sylfaen"/>
          <w:bdr w:val="none" w:sz="0" w:space="0" w:color="auto" w:frame="1"/>
          <w:lang w:val="ka-GE"/>
        </w:rPr>
        <w:t xml:space="preserve">დეპარტამენტის </w:t>
      </w:r>
      <w:r>
        <w:rPr>
          <w:rFonts w:ascii="Sylfaen" w:hAnsi="Sylfaen" w:cs="Sylfaen"/>
          <w:bdr w:val="none" w:sz="0" w:space="0" w:color="auto" w:frame="1"/>
          <w:lang w:val="ka-GE"/>
        </w:rPr>
        <w:t>უფროსი არის უმაღლესი საბჭოს აპარატის თანამდებობის პირი.</w:t>
      </w:r>
      <w:r>
        <w:rPr>
          <w:rFonts w:ascii="AcadMtavr" w:hAnsi="AcadMtavr" w:cs="AcadMtavr"/>
          <w:bdr w:val="none" w:sz="0" w:space="0" w:color="auto" w:frame="1"/>
          <w:lang w:val="ka-GE"/>
        </w:rPr>
        <w:t xml:space="preserve"> </w:t>
      </w:r>
    </w:p>
    <w:p w:rsidR="00EC19C8" w:rsidRPr="00573FED" w:rsidRDefault="004410CE" w:rsidP="00915045">
      <w:pPr>
        <w:spacing w:after="0"/>
        <w:jc w:val="both"/>
        <w:rPr>
          <w:rFonts w:ascii="Sylfaen" w:hAnsi="Sylfaen" w:cs="Sylfaen"/>
          <w:lang w:val="ka-GE"/>
        </w:rPr>
      </w:pPr>
      <w:r w:rsidRPr="002A4C73">
        <w:rPr>
          <w:rFonts w:ascii="Sylfaen" w:hAnsi="Sylfaen" w:cs="Sylfaen"/>
          <w:lang w:val="ka-GE"/>
        </w:rPr>
        <w:t xml:space="preserve">  </w:t>
      </w:r>
      <w:r w:rsidR="00573FED" w:rsidRPr="009B22CD">
        <w:rPr>
          <w:rFonts w:ascii="Sylfaen" w:hAnsi="Sylfaen" w:cs="Sylfaen"/>
          <w:lang w:val="ka-GE"/>
        </w:rPr>
        <w:t xml:space="preserve"> </w:t>
      </w:r>
      <w:r w:rsidRPr="002A4C73">
        <w:rPr>
          <w:rFonts w:ascii="Sylfaen" w:hAnsi="Sylfaen" w:cs="Sylfaen"/>
          <w:lang w:val="ka-GE"/>
        </w:rPr>
        <w:t xml:space="preserve"> </w:t>
      </w:r>
      <w:r w:rsidR="005F1248">
        <w:rPr>
          <w:rFonts w:ascii="Sylfaen" w:hAnsi="Sylfaen" w:cs="Sylfaen"/>
          <w:lang w:val="ka-GE"/>
        </w:rPr>
        <w:tab/>
      </w:r>
      <w:r w:rsidR="00915045">
        <w:rPr>
          <w:rFonts w:ascii="Sylfaen" w:hAnsi="Sylfaen" w:cs="AcadMtavr"/>
          <w:bdr w:val="none" w:sz="0" w:space="0" w:color="auto" w:frame="1"/>
          <w:lang w:val="ka-GE"/>
        </w:rPr>
        <w:t>3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 xml:space="preserve">. </w:t>
      </w:r>
      <w:r w:rsidRPr="002A4C73">
        <w:rPr>
          <w:rFonts w:ascii="Sylfaen" w:hAnsi="Sylfaen" w:cs="Sylfaen"/>
          <w:bdr w:val="none" w:sz="0" w:space="0" w:color="auto" w:frame="1"/>
          <w:lang w:val="ka-GE"/>
        </w:rPr>
        <w:t>დეპარტამენტის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 xml:space="preserve"> უფროსი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>:</w:t>
      </w:r>
    </w:p>
    <w:p w:rsidR="00EC19C8" w:rsidRPr="002A4C73" w:rsidRDefault="00573FED" w:rsidP="00915045">
      <w:pPr>
        <w:spacing w:after="0"/>
        <w:jc w:val="both"/>
        <w:rPr>
          <w:rFonts w:ascii="AcadMtavr" w:hAnsi="AcadMtavr" w:cs="AcadMtavr"/>
          <w:lang w:val="ka-GE"/>
        </w:rPr>
      </w:pPr>
      <w:r w:rsidRPr="009B22CD">
        <w:rPr>
          <w:rFonts w:ascii="Sylfaen" w:hAnsi="Sylfaen" w:cs="Sylfaen"/>
          <w:bdr w:val="none" w:sz="0" w:space="0" w:color="auto" w:frame="1"/>
          <w:lang w:val="ka-GE"/>
        </w:rPr>
        <w:t xml:space="preserve">   </w:t>
      </w:r>
      <w:r w:rsidR="005F1248">
        <w:rPr>
          <w:rFonts w:ascii="Sylfaen" w:hAnsi="Sylfaen" w:cs="Sylfaen"/>
          <w:bdr w:val="none" w:sz="0" w:space="0" w:color="auto" w:frame="1"/>
          <w:lang w:val="ka-GE"/>
        </w:rPr>
        <w:tab/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>ა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>)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 xml:space="preserve"> წარმართავს</w:t>
      </w:r>
      <w:r w:rsidR="004410CE" w:rsidRPr="002A4C73">
        <w:rPr>
          <w:rFonts w:ascii="Sylfaen" w:hAnsi="Sylfaen" w:cs="Sylfaen"/>
          <w:bdr w:val="none" w:sz="0" w:space="0" w:color="auto" w:frame="1"/>
          <w:lang w:val="ka-GE"/>
        </w:rPr>
        <w:t xml:space="preserve"> დეპარტამენტის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 xml:space="preserve"> საქმიანობას და ახორციელებს </w:t>
      </w:r>
      <w:r w:rsidR="004410CE" w:rsidRPr="002A4C73">
        <w:rPr>
          <w:rFonts w:ascii="Sylfaen" w:hAnsi="Sylfaen" w:cs="Sylfaen"/>
          <w:bdr w:val="none" w:sz="0" w:space="0" w:color="auto" w:frame="1"/>
          <w:lang w:val="ka-GE"/>
        </w:rPr>
        <w:t>დეპარტამენტის</w:t>
      </w:r>
      <w:r w:rsidR="005F1248">
        <w:rPr>
          <w:rFonts w:ascii="Sylfaen" w:hAnsi="Sylfaen" w:cs="Sylfaen"/>
          <w:bdr w:val="none" w:sz="0" w:space="0" w:color="auto" w:frame="1"/>
          <w:lang w:val="ka-GE"/>
        </w:rPr>
        <w:t xml:space="preserve"> საჯარო</w:t>
      </w:r>
      <w:r w:rsidR="004410CE" w:rsidRPr="002A4C73">
        <w:rPr>
          <w:rFonts w:ascii="Sylfaen" w:hAnsi="Sylfaen" w:cs="Sylfaen"/>
          <w:bdr w:val="none" w:sz="0" w:space="0" w:color="auto" w:frame="1"/>
          <w:lang w:val="ka-GE"/>
        </w:rPr>
        <w:t xml:space="preserve">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 xml:space="preserve"> მოსამსახურეთა საქმიანობის საერთო ხელმძღვანელობას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>;</w:t>
      </w:r>
    </w:p>
    <w:p w:rsidR="00EC19C8" w:rsidRPr="002A4C73" w:rsidRDefault="00573FED" w:rsidP="00915045">
      <w:pPr>
        <w:spacing w:after="0"/>
        <w:jc w:val="both"/>
        <w:rPr>
          <w:rFonts w:ascii="AcadMtavr" w:hAnsi="AcadMtavr" w:cs="AcadMtavr"/>
          <w:lang w:val="ka-GE"/>
        </w:rPr>
      </w:pPr>
      <w:r w:rsidRPr="009B22CD">
        <w:rPr>
          <w:rFonts w:ascii="Sylfaen" w:hAnsi="Sylfaen" w:cs="Sylfaen"/>
          <w:bdr w:val="none" w:sz="0" w:space="0" w:color="auto" w:frame="1"/>
          <w:lang w:val="ka-GE"/>
        </w:rPr>
        <w:t xml:space="preserve">     </w:t>
      </w:r>
      <w:r w:rsidR="005F1248">
        <w:rPr>
          <w:rFonts w:ascii="Sylfaen" w:hAnsi="Sylfaen" w:cs="Sylfaen"/>
          <w:bdr w:val="none" w:sz="0" w:space="0" w:color="auto" w:frame="1"/>
          <w:lang w:val="ka-GE"/>
        </w:rPr>
        <w:tab/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>ბ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 xml:space="preserve">)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 xml:space="preserve">პასუხს აგებს </w:t>
      </w:r>
      <w:r w:rsidR="004410CE" w:rsidRPr="002A4C73">
        <w:rPr>
          <w:rFonts w:ascii="Sylfaen" w:hAnsi="Sylfaen" w:cs="Sylfaen"/>
          <w:bdr w:val="none" w:sz="0" w:space="0" w:color="auto" w:frame="1"/>
          <w:lang w:val="ka-GE"/>
        </w:rPr>
        <w:t>დეპარტამენტისათვის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 xml:space="preserve"> დაკისრებული ამოცანებისა და ფუნქციების შესრულებაზე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>;</w:t>
      </w:r>
    </w:p>
    <w:p w:rsidR="00EC19C8" w:rsidRPr="002A4C73" w:rsidRDefault="00573FED" w:rsidP="00915045">
      <w:pPr>
        <w:spacing w:after="0"/>
        <w:jc w:val="both"/>
        <w:rPr>
          <w:rFonts w:ascii="AcadMtavr" w:hAnsi="AcadMtavr" w:cs="AcadMtavr"/>
          <w:lang w:val="ka-GE"/>
        </w:rPr>
      </w:pPr>
      <w:r w:rsidRPr="009B22CD">
        <w:rPr>
          <w:rFonts w:ascii="Sylfaen" w:hAnsi="Sylfaen" w:cs="Sylfaen"/>
          <w:bdr w:val="none" w:sz="0" w:space="0" w:color="auto" w:frame="1"/>
          <w:lang w:val="ka-GE"/>
        </w:rPr>
        <w:t xml:space="preserve">    </w:t>
      </w:r>
      <w:r w:rsidR="005F1248">
        <w:rPr>
          <w:rFonts w:ascii="Sylfaen" w:hAnsi="Sylfaen" w:cs="Sylfaen"/>
          <w:bdr w:val="none" w:sz="0" w:space="0" w:color="auto" w:frame="1"/>
          <w:lang w:val="ka-GE"/>
        </w:rPr>
        <w:tab/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>გ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 xml:space="preserve">)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 xml:space="preserve">განსაზღვრავს </w:t>
      </w:r>
      <w:r w:rsidR="004410CE" w:rsidRPr="002A4C73">
        <w:rPr>
          <w:rFonts w:ascii="Sylfaen" w:hAnsi="Sylfaen" w:cs="Sylfaen"/>
          <w:bdr w:val="none" w:sz="0" w:space="0" w:color="auto" w:frame="1"/>
          <w:lang w:val="ka-GE"/>
        </w:rPr>
        <w:t>დეპარტამენტის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 xml:space="preserve"> საქმიანობის ორგანიზებისა და დაგეგმვის წესს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 xml:space="preserve">,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>ფორმებს, მეთოდებს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 xml:space="preserve">,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 xml:space="preserve">ანაწილებს ფუნქციებს </w:t>
      </w:r>
      <w:r w:rsidR="005F1248" w:rsidRPr="002A4C73">
        <w:rPr>
          <w:rFonts w:ascii="Sylfaen" w:hAnsi="Sylfaen" w:cs="Sylfaen"/>
          <w:bdr w:val="none" w:sz="0" w:space="0" w:color="auto" w:frame="1"/>
          <w:lang w:val="ka-GE"/>
        </w:rPr>
        <w:t>დეპარტამენტის</w:t>
      </w:r>
      <w:r w:rsidR="005F1248">
        <w:rPr>
          <w:rFonts w:ascii="Sylfaen" w:hAnsi="Sylfaen" w:cs="Sylfaen"/>
          <w:bdr w:val="none" w:sz="0" w:space="0" w:color="auto" w:frame="1"/>
          <w:lang w:val="ka-GE"/>
        </w:rPr>
        <w:t xml:space="preserve"> საჯარო</w:t>
      </w:r>
      <w:r w:rsidR="005F1248" w:rsidRPr="002A4C73">
        <w:rPr>
          <w:rFonts w:ascii="Sylfaen" w:hAnsi="Sylfaen" w:cs="Sylfaen"/>
          <w:bdr w:val="none" w:sz="0" w:space="0" w:color="auto" w:frame="1"/>
          <w:lang w:val="ka-GE"/>
        </w:rPr>
        <w:t xml:space="preserve"> 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>მოსამსახურეთა შორის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>;</w:t>
      </w:r>
    </w:p>
    <w:p w:rsidR="00EC19C8" w:rsidRPr="002A4C73" w:rsidRDefault="00573FED" w:rsidP="00915045">
      <w:pPr>
        <w:spacing w:after="0"/>
        <w:jc w:val="both"/>
        <w:rPr>
          <w:rFonts w:ascii="AcadMtavr" w:hAnsi="AcadMtavr" w:cs="AcadMtavr"/>
          <w:lang w:val="ka-GE"/>
        </w:rPr>
      </w:pPr>
      <w:r w:rsidRPr="009B22CD">
        <w:rPr>
          <w:rFonts w:ascii="Sylfaen" w:hAnsi="Sylfaen" w:cs="Sylfaen"/>
          <w:bdr w:val="none" w:sz="0" w:space="0" w:color="auto" w:frame="1"/>
          <w:lang w:val="ka-GE"/>
        </w:rPr>
        <w:t xml:space="preserve">    </w:t>
      </w:r>
      <w:r w:rsidR="005F1248">
        <w:rPr>
          <w:rFonts w:ascii="Sylfaen" w:hAnsi="Sylfaen" w:cs="Sylfaen"/>
          <w:bdr w:val="none" w:sz="0" w:space="0" w:color="auto" w:frame="1"/>
          <w:lang w:val="ka-GE"/>
        </w:rPr>
        <w:tab/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>დ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 xml:space="preserve">)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 xml:space="preserve">უმაღლესი საბჭოს აპარატის უფროსს წარუდგენს წინადადებებს </w:t>
      </w:r>
      <w:r w:rsidR="004410CE" w:rsidRPr="002A4C73">
        <w:rPr>
          <w:rFonts w:ascii="Sylfaen" w:hAnsi="Sylfaen" w:cs="Sylfaen"/>
          <w:bdr w:val="none" w:sz="0" w:space="0" w:color="auto" w:frame="1"/>
          <w:lang w:val="ka-GE"/>
        </w:rPr>
        <w:t xml:space="preserve">დეპარტამენტის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>საკადრო საკითხებზე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 xml:space="preserve">,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>მოსამსახურეთა წახალისებისა და დისციპლინური პასუხისმგებლობის დაკისრების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 xml:space="preserve">,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>მათ მიერ შვებულებების გამოყენების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 xml:space="preserve">,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>სამსახურებრივი მივლინებების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 xml:space="preserve">,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>კვალიფიკაციის ამაღლების შესახებ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>;</w:t>
      </w:r>
    </w:p>
    <w:p w:rsidR="00EC19C8" w:rsidRPr="002A4C73" w:rsidRDefault="00573FED" w:rsidP="00915045">
      <w:pPr>
        <w:spacing w:after="0"/>
        <w:jc w:val="both"/>
        <w:rPr>
          <w:rFonts w:ascii="AcadMtavr" w:hAnsi="AcadMtavr" w:cs="AcadMtavr"/>
          <w:lang w:val="ka-GE"/>
        </w:rPr>
      </w:pPr>
      <w:r w:rsidRPr="009B22CD">
        <w:rPr>
          <w:rFonts w:ascii="Sylfaen" w:hAnsi="Sylfaen" w:cs="Sylfaen"/>
          <w:bdr w:val="none" w:sz="0" w:space="0" w:color="auto" w:frame="1"/>
          <w:lang w:val="ka-GE"/>
        </w:rPr>
        <w:t xml:space="preserve">     </w:t>
      </w:r>
      <w:r w:rsidR="005F1248">
        <w:rPr>
          <w:rFonts w:ascii="Sylfaen" w:hAnsi="Sylfaen" w:cs="Sylfaen"/>
          <w:bdr w:val="none" w:sz="0" w:space="0" w:color="auto" w:frame="1"/>
          <w:lang w:val="ka-GE"/>
        </w:rPr>
        <w:tab/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>ე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 xml:space="preserve">)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 xml:space="preserve">უმაღლესი საბჭოს აპარატის უფროსს წარუდგენს </w:t>
      </w:r>
      <w:r w:rsidR="004410CE" w:rsidRPr="002A4C73">
        <w:rPr>
          <w:rFonts w:ascii="Sylfaen" w:hAnsi="Sylfaen" w:cs="Sylfaen"/>
          <w:bdr w:val="none" w:sz="0" w:space="0" w:color="auto" w:frame="1"/>
          <w:lang w:val="ka-GE"/>
        </w:rPr>
        <w:t>დეპარტამენტის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 xml:space="preserve"> მიერ მომზადებულ</w:t>
      </w:r>
      <w:r w:rsidR="004410CE" w:rsidRPr="002A4C73">
        <w:rPr>
          <w:rFonts w:ascii="Sylfaen" w:hAnsi="Sylfaen" w:cs="Sylfaen"/>
          <w:bdr w:val="none" w:sz="0" w:space="0" w:color="auto" w:frame="1"/>
          <w:lang w:val="ka-GE"/>
        </w:rPr>
        <w:t xml:space="preserve">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 xml:space="preserve"> საკითხებს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 xml:space="preserve">,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>წინადადებებს</w:t>
      </w:r>
      <w:r w:rsidR="004410CE" w:rsidRPr="002A4C73">
        <w:rPr>
          <w:rFonts w:ascii="Sylfaen" w:hAnsi="Sylfaen" w:cs="AcadMtavr"/>
          <w:bdr w:val="none" w:sz="0" w:space="0" w:color="auto" w:frame="1"/>
          <w:lang w:val="ka-GE"/>
        </w:rPr>
        <w:t xml:space="preserve">ა და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>რეკომენდაციებს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>;</w:t>
      </w:r>
    </w:p>
    <w:p w:rsidR="00EC19C8" w:rsidRPr="002A4C73" w:rsidRDefault="00573FED" w:rsidP="00915045">
      <w:pPr>
        <w:spacing w:after="0"/>
        <w:jc w:val="both"/>
        <w:rPr>
          <w:rFonts w:ascii="Sylfaen" w:hAnsi="Sylfaen" w:cs="Sylfaen"/>
          <w:bdr w:val="none" w:sz="0" w:space="0" w:color="auto" w:frame="1"/>
          <w:lang w:val="ka-GE"/>
        </w:rPr>
      </w:pPr>
      <w:r w:rsidRPr="009B22CD">
        <w:rPr>
          <w:rFonts w:ascii="Sylfaen" w:hAnsi="Sylfaen" w:cs="Sylfaen"/>
          <w:bdr w:val="none" w:sz="0" w:space="0" w:color="auto" w:frame="1"/>
          <w:lang w:val="ka-GE"/>
        </w:rPr>
        <w:t xml:space="preserve">    </w:t>
      </w:r>
      <w:r w:rsidR="005F1248">
        <w:rPr>
          <w:rFonts w:ascii="Sylfaen" w:hAnsi="Sylfaen" w:cs="Sylfaen"/>
          <w:bdr w:val="none" w:sz="0" w:space="0" w:color="auto" w:frame="1"/>
          <w:lang w:val="ka-GE"/>
        </w:rPr>
        <w:tab/>
      </w:r>
      <w:r w:rsidRPr="009B22CD">
        <w:rPr>
          <w:rFonts w:ascii="Sylfaen" w:hAnsi="Sylfaen" w:cs="Sylfaen"/>
          <w:bdr w:val="none" w:sz="0" w:space="0" w:color="auto" w:frame="1"/>
          <w:lang w:val="ka-GE"/>
        </w:rPr>
        <w:t xml:space="preserve">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>ვ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 xml:space="preserve">)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 xml:space="preserve">უმაღლესი საბჭოს აპარატის უფროსს პერიოდულად წარუდგენს ანგარიშს </w:t>
      </w:r>
      <w:r w:rsidR="004410CE" w:rsidRPr="002A4C73">
        <w:rPr>
          <w:rFonts w:ascii="Sylfaen" w:hAnsi="Sylfaen" w:cs="Sylfaen"/>
          <w:bdr w:val="none" w:sz="0" w:space="0" w:color="auto" w:frame="1"/>
          <w:lang w:val="ka-GE"/>
        </w:rPr>
        <w:t xml:space="preserve">დეპარტამენტის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 xml:space="preserve"> მიერ შესრულებულ სამუშაოთა შესახებ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>;</w:t>
      </w:r>
    </w:p>
    <w:p w:rsidR="00EC19C8" w:rsidRPr="002A4C73" w:rsidRDefault="00573FED" w:rsidP="00915045">
      <w:pPr>
        <w:spacing w:after="0"/>
        <w:jc w:val="both"/>
        <w:rPr>
          <w:rFonts w:ascii="Sylfaen" w:hAnsi="Sylfaen" w:cs="AcadMtavr"/>
          <w:bdr w:val="none" w:sz="0" w:space="0" w:color="auto" w:frame="1"/>
          <w:lang w:val="ka-GE"/>
        </w:rPr>
      </w:pPr>
      <w:r w:rsidRPr="009B22CD">
        <w:rPr>
          <w:rFonts w:ascii="Sylfaen" w:hAnsi="Sylfaen" w:cs="Sylfaen"/>
          <w:bdr w:val="none" w:sz="0" w:space="0" w:color="auto" w:frame="1"/>
          <w:lang w:val="ka-GE"/>
        </w:rPr>
        <w:t xml:space="preserve">     </w:t>
      </w:r>
      <w:r w:rsidR="005F1248">
        <w:rPr>
          <w:rFonts w:ascii="Sylfaen" w:hAnsi="Sylfaen" w:cs="Sylfaen"/>
          <w:bdr w:val="none" w:sz="0" w:space="0" w:color="auto" w:frame="1"/>
          <w:lang w:val="ka-GE"/>
        </w:rPr>
        <w:tab/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>ზ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>)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 xml:space="preserve"> </w:t>
      </w:r>
      <w:r w:rsidR="005F1248" w:rsidRPr="002A4C73">
        <w:rPr>
          <w:rFonts w:ascii="Sylfaen" w:hAnsi="Sylfaen" w:cs="Sylfaen"/>
          <w:bdr w:val="none" w:sz="0" w:space="0" w:color="auto" w:frame="1"/>
          <w:lang w:val="ka-GE"/>
        </w:rPr>
        <w:t>დეპარტამენტის</w:t>
      </w:r>
      <w:r w:rsidR="005F1248">
        <w:rPr>
          <w:rFonts w:ascii="Sylfaen" w:hAnsi="Sylfaen" w:cs="Sylfaen"/>
          <w:bdr w:val="none" w:sz="0" w:space="0" w:color="auto" w:frame="1"/>
          <w:lang w:val="ka-GE"/>
        </w:rPr>
        <w:t xml:space="preserve"> საჯარო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 xml:space="preserve"> მოსამსახურეებს მათი ფუნქციონალური მოვალეობის შესრულებისათვის უქმნის აუცილებელ პირობებს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 xml:space="preserve">.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>რეკომენდაციას უწევს კონფერენციებსა და სხვა სემინარებზე მონაწილეობის მისაღებად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>;</w:t>
      </w:r>
    </w:p>
    <w:p w:rsidR="00EC19C8" w:rsidRPr="002A4C73" w:rsidRDefault="00573FED" w:rsidP="00915045">
      <w:pPr>
        <w:spacing w:after="0"/>
        <w:jc w:val="both"/>
        <w:rPr>
          <w:rFonts w:ascii="AcadMtavr" w:hAnsi="AcadMtavr" w:cs="AcadMtavr"/>
          <w:lang w:val="ka-GE"/>
        </w:rPr>
      </w:pPr>
      <w:r w:rsidRPr="009B22CD">
        <w:rPr>
          <w:rFonts w:ascii="Sylfaen" w:hAnsi="Sylfaen" w:cs="AcadMtavr"/>
          <w:lang w:val="ka-GE"/>
        </w:rPr>
        <w:t xml:space="preserve">    </w:t>
      </w:r>
      <w:r w:rsidR="005F1248">
        <w:rPr>
          <w:rFonts w:ascii="Sylfaen" w:hAnsi="Sylfaen" w:cs="AcadMtavr"/>
          <w:lang w:val="ka-GE"/>
        </w:rPr>
        <w:tab/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>თ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 xml:space="preserve">)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 xml:space="preserve">ორგანიზებას უწევს და აკონტროლებს </w:t>
      </w:r>
      <w:r w:rsidR="005F1248" w:rsidRPr="002A4C73">
        <w:rPr>
          <w:rFonts w:ascii="Sylfaen" w:hAnsi="Sylfaen" w:cs="Sylfaen"/>
          <w:bdr w:val="none" w:sz="0" w:space="0" w:color="auto" w:frame="1"/>
          <w:lang w:val="ka-GE"/>
        </w:rPr>
        <w:t>დეპარტამენტის</w:t>
      </w:r>
      <w:r w:rsidR="005F1248">
        <w:rPr>
          <w:rFonts w:ascii="Sylfaen" w:hAnsi="Sylfaen" w:cs="Sylfaen"/>
          <w:bdr w:val="none" w:sz="0" w:space="0" w:color="auto" w:frame="1"/>
          <w:lang w:val="ka-GE"/>
        </w:rPr>
        <w:t xml:space="preserve"> საჯარო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 xml:space="preserve"> მოსამსახურეთა მიერ დაკისრებულ მოვალეობათა ჯეროვნად შესრულებას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>;</w:t>
      </w:r>
    </w:p>
    <w:p w:rsidR="00EC19C8" w:rsidRPr="002A4C73" w:rsidRDefault="00573FED" w:rsidP="00915045">
      <w:pPr>
        <w:spacing w:after="0"/>
        <w:jc w:val="both"/>
        <w:rPr>
          <w:rFonts w:ascii="AcadMtavr" w:hAnsi="AcadMtavr" w:cs="AcadMtavr"/>
          <w:lang w:val="ka-GE"/>
        </w:rPr>
      </w:pPr>
      <w:r w:rsidRPr="009B22CD">
        <w:rPr>
          <w:rFonts w:ascii="Sylfaen" w:hAnsi="Sylfaen" w:cs="Sylfaen"/>
          <w:bdr w:val="none" w:sz="0" w:space="0" w:color="auto" w:frame="1"/>
          <w:lang w:val="ka-GE"/>
        </w:rPr>
        <w:t xml:space="preserve">     </w:t>
      </w:r>
      <w:r w:rsidR="005F1248">
        <w:rPr>
          <w:rFonts w:ascii="Sylfaen" w:hAnsi="Sylfaen" w:cs="Sylfaen"/>
          <w:bdr w:val="none" w:sz="0" w:space="0" w:color="auto" w:frame="1"/>
          <w:lang w:val="ka-GE"/>
        </w:rPr>
        <w:tab/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>ი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 xml:space="preserve">)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>იღებს გადაწყვეტილებებს თავისი კომპეტენციის ფარგლებში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 xml:space="preserve">,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 xml:space="preserve">ხელს აწერს ან ვიზირებას ახდენს </w:t>
      </w:r>
      <w:r w:rsidR="00785DA2" w:rsidRPr="002A4C73">
        <w:rPr>
          <w:rFonts w:ascii="Sylfaen" w:hAnsi="Sylfaen" w:cs="Sylfaen"/>
          <w:bdr w:val="none" w:sz="0" w:space="0" w:color="auto" w:frame="1"/>
          <w:lang w:val="ka-GE"/>
        </w:rPr>
        <w:t>დეპარტამენტი</w:t>
      </w:r>
      <w:r w:rsidR="005F1248">
        <w:rPr>
          <w:rFonts w:ascii="Sylfaen" w:hAnsi="Sylfaen" w:cs="Sylfaen"/>
          <w:bdr w:val="none" w:sz="0" w:space="0" w:color="auto" w:frame="1"/>
          <w:lang w:val="ka-GE"/>
        </w:rPr>
        <w:t>ს</w:t>
      </w:r>
      <w:r w:rsidR="00785DA2" w:rsidRPr="002A4C73">
        <w:rPr>
          <w:rFonts w:ascii="Sylfaen" w:hAnsi="Sylfaen" w:cs="Sylfaen"/>
          <w:bdr w:val="none" w:sz="0" w:space="0" w:color="auto" w:frame="1"/>
          <w:lang w:val="ka-GE"/>
        </w:rPr>
        <w:t xml:space="preserve">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 xml:space="preserve"> მიერ მომზადებულ დოკუმენტებზე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>;</w:t>
      </w:r>
    </w:p>
    <w:p w:rsidR="00EC19C8" w:rsidRDefault="00573FED" w:rsidP="00915045">
      <w:pPr>
        <w:spacing w:after="0"/>
        <w:jc w:val="both"/>
        <w:rPr>
          <w:rFonts w:ascii="Sylfaen" w:hAnsi="Sylfaen" w:cs="AcadMtavr"/>
          <w:bdr w:val="none" w:sz="0" w:space="0" w:color="auto" w:frame="1"/>
          <w:lang w:val="ka-GE"/>
        </w:rPr>
      </w:pPr>
      <w:r w:rsidRPr="009B22CD">
        <w:rPr>
          <w:rFonts w:ascii="Sylfaen" w:hAnsi="Sylfaen" w:cs="Sylfaen"/>
          <w:bdr w:val="none" w:sz="0" w:space="0" w:color="auto" w:frame="1"/>
          <w:lang w:val="ka-GE"/>
        </w:rPr>
        <w:t xml:space="preserve">    </w:t>
      </w:r>
      <w:r w:rsidR="005F1248">
        <w:rPr>
          <w:rFonts w:ascii="Sylfaen" w:hAnsi="Sylfaen" w:cs="Sylfaen"/>
          <w:bdr w:val="none" w:sz="0" w:space="0" w:color="auto" w:frame="1"/>
          <w:lang w:val="ka-GE"/>
        </w:rPr>
        <w:tab/>
      </w:r>
      <w:r w:rsidR="00B4749F" w:rsidRPr="002A4C73">
        <w:rPr>
          <w:rFonts w:ascii="Sylfaen" w:hAnsi="Sylfaen" w:cs="Sylfaen"/>
          <w:bdr w:val="none" w:sz="0" w:space="0" w:color="auto" w:frame="1"/>
          <w:lang w:val="ka-GE"/>
        </w:rPr>
        <w:t>კ</w:t>
      </w:r>
      <w:r w:rsidR="005F1248">
        <w:rPr>
          <w:rFonts w:ascii="AcadMtavr" w:hAnsi="AcadMtavr" w:cs="AcadMtavr"/>
          <w:bdr w:val="none" w:sz="0" w:space="0" w:color="auto" w:frame="1"/>
          <w:lang w:val="ka-GE"/>
        </w:rPr>
        <w:t xml:space="preserve">) </w:t>
      </w:r>
      <w:r w:rsidR="00B4749F" w:rsidRPr="002A4C73">
        <w:rPr>
          <w:rFonts w:ascii="Sylfaen" w:hAnsi="Sylfaen" w:cs="Sylfaen"/>
          <w:bdr w:val="none" w:sz="0" w:space="0" w:color="auto" w:frame="1"/>
          <w:lang w:val="ka-GE"/>
        </w:rPr>
        <w:t xml:space="preserve">დეპარტამენტის 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>კომპეტენციის სფეროს მიკუთვნებულ საკითხებზე მოქმედი ნორმატიული აქტებით პასუხისმგებელია  დადგენილ მოთხოვნათა დაცვასა და შესრულებაზე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>;</w:t>
      </w:r>
    </w:p>
    <w:p w:rsidR="00915045" w:rsidRPr="00915045" w:rsidRDefault="00915045" w:rsidP="00915045">
      <w:pPr>
        <w:spacing w:after="0"/>
        <w:ind w:firstLine="708"/>
        <w:jc w:val="both"/>
        <w:rPr>
          <w:rFonts w:ascii="Sylfaen" w:hAnsi="Sylfaen" w:cs="AcadMtavr"/>
          <w:lang w:val="ka-GE"/>
        </w:rPr>
      </w:pPr>
      <w:r>
        <w:rPr>
          <w:rFonts w:ascii="Sylfaen" w:hAnsi="Sylfaen" w:cs="Sylfaen"/>
          <w:bdr w:val="none" w:sz="0" w:space="0" w:color="auto" w:frame="1"/>
          <w:lang w:val="ka-GE"/>
        </w:rPr>
        <w:t>ლ</w:t>
      </w:r>
      <w:r>
        <w:rPr>
          <w:rFonts w:ascii="AcadMtavr" w:hAnsi="AcadMtavr" w:cs="AcadMtavr"/>
          <w:bdr w:val="none" w:sz="0" w:space="0" w:color="auto" w:frame="1"/>
          <w:lang w:val="ka-GE"/>
        </w:rPr>
        <w:t xml:space="preserve">) </w:t>
      </w:r>
      <w:r w:rsidRPr="00BD1B58">
        <w:rPr>
          <w:rFonts w:ascii="Sylfaen" w:hAnsi="Sylfaen" w:cs="Sylfaen"/>
          <w:lang w:val="ka-GE"/>
        </w:rPr>
        <w:t>უზრუნველყოფს</w:t>
      </w:r>
      <w:r w:rsidRPr="00BD1B58">
        <w:rPr>
          <w:lang w:val="ka-GE"/>
        </w:rPr>
        <w:t xml:space="preserve"> </w:t>
      </w:r>
      <w:r w:rsidRPr="00BD1B58">
        <w:rPr>
          <w:rFonts w:ascii="Sylfaen" w:hAnsi="Sylfaen" w:cs="Sylfaen"/>
          <w:lang w:val="ka-GE"/>
        </w:rPr>
        <w:t>კანონმდებლობით</w:t>
      </w:r>
      <w:r w:rsidRPr="00BD1B58">
        <w:rPr>
          <w:lang w:val="ka-GE"/>
        </w:rPr>
        <w:t xml:space="preserve"> </w:t>
      </w:r>
      <w:r w:rsidRPr="00BD1B58">
        <w:rPr>
          <w:rFonts w:ascii="Sylfaen" w:hAnsi="Sylfaen" w:cs="Sylfaen"/>
          <w:lang w:val="ka-GE"/>
        </w:rPr>
        <w:t>დადგენილი</w:t>
      </w:r>
      <w:r w:rsidRPr="00BD1B58">
        <w:rPr>
          <w:lang w:val="ka-GE"/>
        </w:rPr>
        <w:t xml:space="preserve"> </w:t>
      </w:r>
      <w:r w:rsidRPr="00BD1B58">
        <w:rPr>
          <w:rFonts w:ascii="Sylfaen" w:hAnsi="Sylfaen" w:cs="Sylfaen"/>
          <w:lang w:val="ka-GE"/>
        </w:rPr>
        <w:t>წესით</w:t>
      </w:r>
      <w:r w:rsidRPr="00BD1B58">
        <w:rPr>
          <w:lang w:val="ka-GE"/>
        </w:rPr>
        <w:t xml:space="preserve">, </w:t>
      </w:r>
      <w:r w:rsidRPr="00BD1B58">
        <w:rPr>
          <w:rFonts w:ascii="Sylfaen" w:hAnsi="Sylfaen" w:cs="Sylfaen"/>
          <w:lang w:val="ka-GE"/>
        </w:rPr>
        <w:t>უმაღლესი</w:t>
      </w:r>
      <w:r w:rsidRPr="00BD1B58">
        <w:rPr>
          <w:lang w:val="ka-GE"/>
        </w:rPr>
        <w:t xml:space="preserve"> </w:t>
      </w:r>
      <w:r w:rsidRPr="00BD1B58">
        <w:rPr>
          <w:rFonts w:ascii="Sylfaen" w:hAnsi="Sylfaen" w:cs="Sylfaen"/>
          <w:lang w:val="ka-GE"/>
        </w:rPr>
        <w:t>საბჭოს</w:t>
      </w:r>
      <w:r w:rsidRPr="00BD1B58">
        <w:rPr>
          <w:lang w:val="ka-GE"/>
        </w:rPr>
        <w:t xml:space="preserve"> </w:t>
      </w:r>
      <w:r w:rsidRPr="00BD1B58">
        <w:rPr>
          <w:rFonts w:ascii="Sylfaen" w:hAnsi="Sylfaen" w:cs="Sylfaen"/>
          <w:lang w:val="ka-GE"/>
        </w:rPr>
        <w:t>თავმჯდომარისა</w:t>
      </w:r>
      <w:r w:rsidRPr="00BD1B58">
        <w:rPr>
          <w:lang w:val="ka-GE"/>
        </w:rPr>
        <w:t xml:space="preserve"> </w:t>
      </w:r>
      <w:r w:rsidRPr="00BD1B58">
        <w:rPr>
          <w:rFonts w:ascii="Sylfaen" w:hAnsi="Sylfaen" w:cs="Sylfaen"/>
          <w:lang w:val="ka-GE"/>
        </w:rPr>
        <w:t>და</w:t>
      </w:r>
      <w:r w:rsidRPr="00BD1B58">
        <w:rPr>
          <w:lang w:val="ka-GE"/>
        </w:rPr>
        <w:t xml:space="preserve"> </w:t>
      </w:r>
      <w:r w:rsidRPr="00BD1B58">
        <w:rPr>
          <w:rFonts w:ascii="Sylfaen" w:hAnsi="Sylfaen" w:cs="Sylfaen"/>
          <w:lang w:val="ka-GE"/>
        </w:rPr>
        <w:t>უმაღლესი</w:t>
      </w:r>
      <w:r w:rsidRPr="00BD1B58">
        <w:rPr>
          <w:lang w:val="ka-GE"/>
        </w:rPr>
        <w:t xml:space="preserve"> </w:t>
      </w:r>
      <w:r w:rsidRPr="00BD1B58">
        <w:rPr>
          <w:rFonts w:ascii="Sylfaen" w:hAnsi="Sylfaen" w:cs="Sylfaen"/>
          <w:lang w:val="ka-GE"/>
        </w:rPr>
        <w:t>საბჭოს</w:t>
      </w:r>
      <w:r w:rsidRPr="00BD1B58">
        <w:rPr>
          <w:lang w:val="ka-GE"/>
        </w:rPr>
        <w:t xml:space="preserve"> </w:t>
      </w:r>
      <w:r w:rsidRPr="00BD1B58">
        <w:rPr>
          <w:rFonts w:ascii="Sylfaen" w:hAnsi="Sylfaen" w:cs="Sylfaen"/>
          <w:lang w:val="ka-GE"/>
        </w:rPr>
        <w:t>აპარატის</w:t>
      </w:r>
      <w:r w:rsidRPr="00BD1B58">
        <w:rPr>
          <w:lang w:val="ka-GE"/>
        </w:rPr>
        <w:t xml:space="preserve"> </w:t>
      </w:r>
      <w:r w:rsidRPr="00BD1B58">
        <w:rPr>
          <w:rFonts w:ascii="Sylfaen" w:hAnsi="Sylfaen" w:cs="Sylfaen"/>
          <w:lang w:val="ka-GE"/>
        </w:rPr>
        <w:t>უფროსის</w:t>
      </w:r>
      <w:r w:rsidRPr="00BD1B58">
        <w:rPr>
          <w:lang w:val="ka-GE"/>
        </w:rPr>
        <w:t>/</w:t>
      </w:r>
      <w:r w:rsidRPr="00BD1B58">
        <w:rPr>
          <w:rFonts w:ascii="Sylfaen" w:hAnsi="Sylfaen" w:cs="Sylfaen"/>
          <w:lang w:val="ka-GE"/>
        </w:rPr>
        <w:t>მოადგილის</w:t>
      </w:r>
      <w:r w:rsidRPr="00BD1B58">
        <w:rPr>
          <w:lang w:val="ka-GE"/>
        </w:rPr>
        <w:t xml:space="preserve"> </w:t>
      </w:r>
      <w:r w:rsidRPr="00BD1B58">
        <w:rPr>
          <w:rFonts w:ascii="Sylfaen" w:hAnsi="Sylfaen" w:cs="Sylfaen"/>
          <w:lang w:val="ka-GE"/>
        </w:rPr>
        <w:t>ბრძანებების</w:t>
      </w:r>
      <w:r w:rsidRPr="00BD1B58">
        <w:rPr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განკარგულებებისა და ზეპირი დავალებების </w:t>
      </w:r>
      <w:r>
        <w:rPr>
          <w:rFonts w:ascii="Sylfaen" w:hAnsi="Sylfaen" w:cs="Sylfaen"/>
          <w:bdr w:val="none" w:sz="0" w:space="0" w:color="auto" w:frame="1"/>
          <w:lang w:val="ka-GE"/>
        </w:rPr>
        <w:t>შესრულებას</w:t>
      </w:r>
      <w:r w:rsidRPr="002A4C73">
        <w:rPr>
          <w:rFonts w:ascii="AcadMtavr" w:hAnsi="AcadMtavr" w:cs="AcadMtavr"/>
          <w:bdr w:val="none" w:sz="0" w:space="0" w:color="auto" w:frame="1"/>
          <w:lang w:val="ka-GE"/>
        </w:rPr>
        <w:t>;</w:t>
      </w:r>
    </w:p>
    <w:p w:rsidR="00EC19C8" w:rsidRPr="00915045" w:rsidRDefault="00573FED" w:rsidP="00915045">
      <w:pPr>
        <w:jc w:val="both"/>
        <w:rPr>
          <w:rFonts w:ascii="Sylfaen" w:hAnsi="Sylfaen" w:cs="AcadMtavr"/>
          <w:lang w:val="ka-GE"/>
        </w:rPr>
      </w:pPr>
      <w:r w:rsidRPr="009B22CD">
        <w:rPr>
          <w:rFonts w:ascii="Sylfaen" w:hAnsi="Sylfaen" w:cs="Sylfaen"/>
          <w:bdr w:val="none" w:sz="0" w:space="0" w:color="auto" w:frame="1"/>
          <w:lang w:val="ka-GE"/>
        </w:rPr>
        <w:t xml:space="preserve">     </w:t>
      </w:r>
      <w:r w:rsidR="005F1248">
        <w:rPr>
          <w:rFonts w:ascii="Sylfaen" w:hAnsi="Sylfaen" w:cs="Sylfaen"/>
          <w:bdr w:val="none" w:sz="0" w:space="0" w:color="auto" w:frame="1"/>
          <w:lang w:val="ka-GE"/>
        </w:rPr>
        <w:tab/>
      </w:r>
      <w:r w:rsidR="00915045">
        <w:rPr>
          <w:rFonts w:ascii="Sylfaen" w:hAnsi="Sylfaen" w:cs="Sylfaen"/>
          <w:bdr w:val="none" w:sz="0" w:space="0" w:color="auto" w:frame="1"/>
          <w:lang w:val="ka-GE"/>
        </w:rPr>
        <w:t xml:space="preserve"> </w:t>
      </w:r>
      <w:r w:rsidR="00B4749F" w:rsidRPr="002A4C73">
        <w:rPr>
          <w:rFonts w:ascii="Sylfaen" w:hAnsi="Sylfaen" w:cs="Sylfaen"/>
          <w:bdr w:val="none" w:sz="0" w:space="0" w:color="auto" w:frame="1"/>
          <w:lang w:val="ka-GE"/>
        </w:rPr>
        <w:t>მ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 xml:space="preserve">) </w:t>
      </w:r>
      <w:r w:rsidR="00B4749F" w:rsidRPr="002A4C73">
        <w:rPr>
          <w:rFonts w:ascii="Sylfaen" w:hAnsi="Sylfaen" w:cs="Sylfaen"/>
          <w:bdr w:val="none" w:sz="0" w:space="0" w:color="auto" w:frame="1"/>
          <w:lang w:val="ka-GE"/>
        </w:rPr>
        <w:t>დეპარტამენტის</w:t>
      </w:r>
      <w:r w:rsidR="00EC19C8" w:rsidRPr="002A4C73">
        <w:rPr>
          <w:rFonts w:ascii="Sylfaen" w:hAnsi="Sylfaen" w:cs="Sylfaen"/>
          <w:bdr w:val="none" w:sz="0" w:space="0" w:color="auto" w:frame="1"/>
          <w:lang w:val="ka-GE"/>
        </w:rPr>
        <w:t xml:space="preserve"> საქმიანობიდან გამომდინარე ახორციელებს მოქმედი კანონმდებლობითა და შესაბამისი სამართლებრივი აქტებით მისთვის მინიჭებულ სხვა უფლებამოსილებებს</w:t>
      </w:r>
      <w:r w:rsidR="00EC19C8" w:rsidRPr="002A4C73">
        <w:rPr>
          <w:rFonts w:ascii="AcadMtavr" w:hAnsi="AcadMtavr" w:cs="AcadMtavr"/>
          <w:bdr w:val="none" w:sz="0" w:space="0" w:color="auto" w:frame="1"/>
          <w:lang w:val="ka-GE"/>
        </w:rPr>
        <w:t>;</w:t>
      </w:r>
    </w:p>
    <w:p w:rsidR="00411EE4" w:rsidRDefault="00573FED" w:rsidP="00915045">
      <w:pPr>
        <w:spacing w:after="0"/>
        <w:jc w:val="both"/>
        <w:rPr>
          <w:rFonts w:ascii="Sylfaen" w:hAnsi="Sylfaen"/>
          <w:lang w:val="ka-GE"/>
        </w:rPr>
      </w:pPr>
      <w:r w:rsidRPr="009B22CD">
        <w:rPr>
          <w:rFonts w:ascii="Sylfaen" w:hAnsi="Sylfaen" w:cs="Sylfaen"/>
          <w:bdr w:val="none" w:sz="0" w:space="0" w:color="auto" w:frame="1"/>
          <w:lang w:val="ka-GE"/>
        </w:rPr>
        <w:lastRenderedPageBreak/>
        <w:t xml:space="preserve">    </w:t>
      </w:r>
      <w:r w:rsidR="00915045">
        <w:rPr>
          <w:rFonts w:ascii="Sylfaen" w:hAnsi="Sylfaen" w:cs="Sylfaen"/>
          <w:bdr w:val="none" w:sz="0" w:space="0" w:color="auto" w:frame="1"/>
          <w:lang w:val="ka-GE"/>
        </w:rPr>
        <w:tab/>
      </w:r>
      <w:r w:rsidRPr="009B22CD">
        <w:rPr>
          <w:rFonts w:ascii="Sylfaen" w:hAnsi="Sylfaen" w:cs="Sylfaen"/>
          <w:bdr w:val="none" w:sz="0" w:space="0" w:color="auto" w:frame="1"/>
          <w:lang w:val="ka-GE"/>
        </w:rPr>
        <w:t xml:space="preserve"> </w:t>
      </w:r>
      <w:r w:rsidR="00915045">
        <w:rPr>
          <w:rFonts w:ascii="Sylfaen" w:hAnsi="Sylfaen" w:cs="Sylfaen"/>
          <w:lang w:val="ka-GE"/>
        </w:rPr>
        <w:t>4. დეპარტამენტის</w:t>
      </w:r>
      <w:r w:rsidR="00915045" w:rsidRPr="00BD1B58">
        <w:rPr>
          <w:rFonts w:ascii="Sylfaen" w:hAnsi="Sylfaen" w:cs="Sylfaen"/>
          <w:lang w:val="ka-GE"/>
        </w:rPr>
        <w:t xml:space="preserve"> </w:t>
      </w:r>
      <w:r w:rsidR="00915045">
        <w:rPr>
          <w:rFonts w:ascii="Sylfaen" w:hAnsi="Sylfaen" w:cs="Sylfaen"/>
          <w:lang w:val="ka-GE"/>
        </w:rPr>
        <w:t>უფროსის არყოფნის</w:t>
      </w:r>
      <w:r w:rsidR="00915045" w:rsidRPr="00BD1B58">
        <w:rPr>
          <w:rFonts w:ascii="Sylfaen" w:hAnsi="Sylfaen" w:cs="Sylfaen"/>
          <w:lang w:val="ka-GE"/>
        </w:rPr>
        <w:t xml:space="preserve"> </w:t>
      </w:r>
      <w:r w:rsidR="00915045">
        <w:rPr>
          <w:rFonts w:ascii="Sylfaen" w:hAnsi="Sylfaen" w:cs="Sylfaen"/>
          <w:lang w:val="ka-GE"/>
        </w:rPr>
        <w:t>შემთხვევაში</w:t>
      </w:r>
      <w:r w:rsidR="00915045" w:rsidRPr="00BD1B58">
        <w:rPr>
          <w:rFonts w:ascii="Sylfaen" w:hAnsi="Sylfaen" w:cs="Sylfaen"/>
          <w:lang w:val="ka-GE"/>
        </w:rPr>
        <w:t xml:space="preserve"> </w:t>
      </w:r>
      <w:r w:rsidR="00AC263F">
        <w:rPr>
          <w:rFonts w:ascii="Sylfaen" w:hAnsi="Sylfaen" w:cs="Sylfaen"/>
          <w:lang w:val="ka-GE"/>
        </w:rPr>
        <w:t xml:space="preserve">დეპარტამენტის </w:t>
      </w:r>
      <w:r w:rsidR="00915045">
        <w:rPr>
          <w:rFonts w:ascii="Sylfaen" w:hAnsi="Sylfaen" w:cs="Sylfaen"/>
          <w:lang w:val="ka-GE"/>
        </w:rPr>
        <w:t>უფროსის</w:t>
      </w:r>
      <w:r w:rsidR="00915045" w:rsidRPr="00BD1B58">
        <w:rPr>
          <w:rFonts w:ascii="Sylfaen" w:hAnsi="Sylfaen" w:cs="Sylfaen"/>
          <w:lang w:val="ka-GE"/>
        </w:rPr>
        <w:t xml:space="preserve"> </w:t>
      </w:r>
      <w:r w:rsidR="00915045">
        <w:rPr>
          <w:rFonts w:ascii="Sylfaen" w:hAnsi="Sylfaen" w:cs="Sylfaen"/>
          <w:lang w:val="ka-GE"/>
        </w:rPr>
        <w:t xml:space="preserve">მოვალეობას </w:t>
      </w:r>
      <w:r w:rsidR="001A2158">
        <w:rPr>
          <w:rFonts w:ascii="Sylfaen" w:hAnsi="Sylfaen"/>
          <w:lang w:val="ka-GE"/>
        </w:rPr>
        <w:t xml:space="preserve">უმაღლესი საბჭოს თავმჯდომარის </w:t>
      </w:r>
      <w:r w:rsidR="00915045">
        <w:rPr>
          <w:rFonts w:ascii="Sylfaen" w:hAnsi="Sylfaen" w:cs="Sylfaen"/>
          <w:lang w:val="ka-GE"/>
        </w:rPr>
        <w:t>დავალებით</w:t>
      </w:r>
      <w:r w:rsidR="00915045" w:rsidRPr="00BD1B58">
        <w:rPr>
          <w:rFonts w:ascii="Sylfaen" w:hAnsi="Sylfaen" w:cs="Sylfaen"/>
          <w:lang w:val="ka-GE"/>
        </w:rPr>
        <w:t xml:space="preserve"> </w:t>
      </w:r>
      <w:r w:rsidR="00915045">
        <w:rPr>
          <w:rFonts w:ascii="Sylfaen" w:hAnsi="Sylfaen" w:cs="Sylfaen"/>
          <w:lang w:val="ka-GE"/>
        </w:rPr>
        <w:t>დროებით</w:t>
      </w:r>
      <w:r w:rsidR="00915045" w:rsidRPr="00BD1B58">
        <w:rPr>
          <w:rFonts w:ascii="Sylfaen" w:hAnsi="Sylfaen" w:cs="Sylfaen"/>
          <w:lang w:val="ka-GE"/>
        </w:rPr>
        <w:t xml:space="preserve"> </w:t>
      </w:r>
      <w:r w:rsidR="00915045">
        <w:rPr>
          <w:rFonts w:ascii="Sylfaen" w:hAnsi="Sylfaen" w:cs="Sylfaen"/>
          <w:lang w:val="ka-GE"/>
        </w:rPr>
        <w:t xml:space="preserve">ასრულებს </w:t>
      </w:r>
      <w:r w:rsidR="00915045">
        <w:rPr>
          <w:rFonts w:ascii="Sylfaen" w:hAnsi="Sylfaen"/>
          <w:lang w:val="ka-GE"/>
        </w:rPr>
        <w:t xml:space="preserve">ერთ-ერთი მეორე კატეგორიის უფროსი სპეციალისტი. </w:t>
      </w:r>
    </w:p>
    <w:p w:rsidR="00EC19C8" w:rsidRPr="002A4C73" w:rsidRDefault="00411EE4" w:rsidP="00915045">
      <w:pPr>
        <w:spacing w:after="0"/>
        <w:jc w:val="both"/>
        <w:rPr>
          <w:rFonts w:ascii="Sylfaen" w:hAnsi="Sylfaen" w:cs="Sylfaen"/>
          <w:b/>
          <w:bCs/>
          <w:bdr w:val="none" w:sz="0" w:space="0" w:color="auto" w:frame="1"/>
          <w:lang w:val="ka-GE"/>
        </w:rPr>
      </w:pPr>
      <w:r>
        <w:rPr>
          <w:rFonts w:ascii="Sylfaen" w:hAnsi="Sylfaen"/>
          <w:lang w:val="ka-GE"/>
        </w:rPr>
        <w:tab/>
        <w:t xml:space="preserve">5. დეპარტამენტის საჯარო მოსამსახურეებს (გარდა დეპარტამენტის უფროსისა) </w:t>
      </w:r>
      <w:r w:rsidRPr="00F67CE9">
        <w:rPr>
          <w:rFonts w:ascii="Sylfaen" w:hAnsi="Sylfaen"/>
          <w:lang w:val="ka-GE"/>
        </w:rPr>
        <w:t>,,საჯარო სამსახურის შესახებ“ საქართველოს კან</w:t>
      </w:r>
      <w:r>
        <w:rPr>
          <w:rFonts w:ascii="Sylfaen" w:hAnsi="Sylfaen"/>
          <w:lang w:val="ka-GE"/>
        </w:rPr>
        <w:t>ონით</w:t>
      </w:r>
      <w:r w:rsidRPr="00F67CE9">
        <w:rPr>
          <w:rFonts w:ascii="Sylfaen" w:hAnsi="Sylfaen"/>
          <w:lang w:val="ka-GE"/>
        </w:rPr>
        <w:t xml:space="preserve">, აჭარის ავტონომიური რესპუბლიკის უმაღლესი საბჭოს </w:t>
      </w:r>
      <w:r>
        <w:rPr>
          <w:rFonts w:ascii="Sylfaen" w:hAnsi="Sylfaen"/>
          <w:lang w:val="ka-GE"/>
        </w:rPr>
        <w:t xml:space="preserve">რეგლამენტითა </w:t>
      </w:r>
      <w:r w:rsidRPr="00F67CE9">
        <w:rPr>
          <w:rFonts w:ascii="Sylfaen" w:hAnsi="Sylfaen"/>
          <w:lang w:val="ka-GE"/>
        </w:rPr>
        <w:t xml:space="preserve">და აჭარის ავტონომიური რესპუბლიკის უმაღლესი საბჭოს აპარატის </w:t>
      </w:r>
      <w:r>
        <w:rPr>
          <w:rFonts w:ascii="Sylfaen" w:hAnsi="Sylfaen"/>
          <w:lang w:val="ka-GE"/>
        </w:rPr>
        <w:t>დებულებით დადგენილი წესით</w:t>
      </w:r>
      <w:r w:rsidRPr="00F67CE9">
        <w:rPr>
          <w:rFonts w:ascii="Sylfaen" w:hAnsi="Sylfaen"/>
          <w:lang w:val="ka-GE"/>
        </w:rPr>
        <w:t xml:space="preserve"> </w:t>
      </w:r>
      <w:r w:rsidRPr="00F67CE9">
        <w:rPr>
          <w:rFonts w:ascii="Sylfaen" w:hAnsi="Sylfaen" w:cs="Sylfaen"/>
          <w:lang w:val="ka-GE"/>
        </w:rPr>
        <w:t>თანამდებობაზე</w:t>
      </w:r>
      <w:r w:rsidRPr="00BD1B58">
        <w:rPr>
          <w:rFonts w:ascii="Sylfaen" w:hAnsi="Sylfaen" w:cs="Sylfaen"/>
          <w:lang w:val="ka-GE"/>
        </w:rPr>
        <w:t xml:space="preserve"> </w:t>
      </w:r>
      <w:r w:rsidRPr="00F67CE9">
        <w:rPr>
          <w:rFonts w:ascii="Sylfaen" w:hAnsi="Sylfaen" w:cs="Sylfaen"/>
          <w:lang w:val="ka-GE"/>
        </w:rPr>
        <w:t>ნიშნავს</w:t>
      </w:r>
      <w:r w:rsidRPr="00BD1B58">
        <w:rPr>
          <w:rFonts w:ascii="Sylfaen" w:hAnsi="Sylfaen" w:cs="Sylfaen"/>
          <w:lang w:val="ka-GE"/>
        </w:rPr>
        <w:t xml:space="preserve"> </w:t>
      </w:r>
      <w:r w:rsidRPr="00F67CE9">
        <w:rPr>
          <w:rFonts w:ascii="Sylfaen" w:hAnsi="Sylfaen" w:cs="Sylfaen"/>
          <w:lang w:val="ka-GE"/>
        </w:rPr>
        <w:t>და</w:t>
      </w:r>
      <w:r w:rsidRPr="00BD1B58">
        <w:rPr>
          <w:rFonts w:ascii="Sylfaen" w:hAnsi="Sylfaen" w:cs="Sylfaen"/>
          <w:lang w:val="ka-GE"/>
        </w:rPr>
        <w:t xml:space="preserve"> </w:t>
      </w:r>
      <w:r w:rsidRPr="00F67CE9">
        <w:rPr>
          <w:rFonts w:ascii="Sylfaen" w:hAnsi="Sylfaen" w:cs="Sylfaen"/>
          <w:lang w:val="ka-GE"/>
        </w:rPr>
        <w:t>თანამდებობიდან</w:t>
      </w:r>
      <w:r w:rsidRPr="00BD1B58">
        <w:rPr>
          <w:rFonts w:ascii="Sylfaen" w:hAnsi="Sylfaen" w:cs="Sylfaen"/>
          <w:lang w:val="ka-GE"/>
        </w:rPr>
        <w:t xml:space="preserve"> </w:t>
      </w:r>
      <w:r w:rsidRPr="00F67CE9">
        <w:rPr>
          <w:rFonts w:ascii="Sylfaen" w:hAnsi="Sylfaen" w:cs="Sylfaen"/>
          <w:lang w:val="ka-GE"/>
        </w:rPr>
        <w:t>ათავისუფლებს</w:t>
      </w:r>
      <w:r w:rsidRPr="00BD1B58">
        <w:rPr>
          <w:rFonts w:ascii="Sylfaen" w:hAnsi="Sylfaen" w:cs="Sylfaen"/>
          <w:lang w:val="ka-GE"/>
        </w:rPr>
        <w:t xml:space="preserve"> </w:t>
      </w:r>
      <w:r w:rsidRPr="00F67CE9">
        <w:rPr>
          <w:rFonts w:ascii="Sylfaen" w:hAnsi="Sylfaen"/>
          <w:lang w:val="ka-GE"/>
        </w:rPr>
        <w:t xml:space="preserve">უმაღლესი საბჭოს </w:t>
      </w:r>
      <w:r w:rsidRPr="00F67CE9">
        <w:rPr>
          <w:rFonts w:ascii="Sylfaen" w:hAnsi="Sylfaen" w:cs="Sylfaen"/>
          <w:lang w:val="ka-GE"/>
        </w:rPr>
        <w:t>აპარატის</w:t>
      </w:r>
      <w:r>
        <w:rPr>
          <w:rFonts w:ascii="Sylfaen" w:hAnsi="Sylfaen" w:cs="Sylfaen"/>
          <w:lang w:val="ka-GE"/>
        </w:rPr>
        <w:t xml:space="preserve"> </w:t>
      </w:r>
      <w:r w:rsidRPr="00F67CE9">
        <w:rPr>
          <w:rFonts w:ascii="Sylfaen" w:hAnsi="Sylfaen" w:cs="Sylfaen"/>
          <w:lang w:val="ka-GE"/>
        </w:rPr>
        <w:t>უფროსი</w:t>
      </w:r>
      <w:r w:rsidRPr="00F67CE9">
        <w:rPr>
          <w:lang w:val="ka-GE"/>
        </w:rPr>
        <w:t>.</w:t>
      </w:r>
      <w:r w:rsidR="00915045">
        <w:rPr>
          <w:rFonts w:ascii="Sylfaen" w:hAnsi="Sylfaen"/>
          <w:lang w:val="ka-GE"/>
        </w:rPr>
        <w:t xml:space="preserve">  </w:t>
      </w:r>
    </w:p>
    <w:p w:rsidR="00EC19C8" w:rsidRPr="002A4C73" w:rsidRDefault="00EC19C8" w:rsidP="002A4C73">
      <w:pPr>
        <w:spacing w:after="0" w:line="240" w:lineRule="auto"/>
        <w:jc w:val="center"/>
        <w:rPr>
          <w:rFonts w:ascii="Sylfaen" w:hAnsi="Sylfaen" w:cs="Sylfaen"/>
          <w:bdr w:val="none" w:sz="0" w:space="0" w:color="auto" w:frame="1"/>
          <w:lang w:val="ka-GE"/>
        </w:rPr>
      </w:pPr>
    </w:p>
    <w:p w:rsidR="00EC19C8" w:rsidRPr="002A4C73" w:rsidRDefault="00EC19C8" w:rsidP="002A4C73">
      <w:pPr>
        <w:spacing w:after="0" w:line="240" w:lineRule="auto"/>
        <w:jc w:val="center"/>
        <w:rPr>
          <w:rFonts w:ascii="Sylfaen" w:hAnsi="Sylfaen" w:cs="Sylfaen"/>
          <w:bdr w:val="none" w:sz="0" w:space="0" w:color="auto" w:frame="1"/>
          <w:lang w:val="ka-GE"/>
        </w:rPr>
      </w:pPr>
    </w:p>
    <w:p w:rsidR="005C6C84" w:rsidRPr="009B22CD" w:rsidRDefault="005C6C84" w:rsidP="005C6C84">
      <w:pPr>
        <w:spacing w:after="0" w:line="240" w:lineRule="auto"/>
        <w:ind w:firstLine="561"/>
        <w:jc w:val="center"/>
        <w:rPr>
          <w:rFonts w:ascii="AcadNusx" w:hAnsi="AcadNusx"/>
          <w:lang w:val="ka-GE"/>
        </w:rPr>
      </w:pPr>
      <w:r w:rsidRPr="009B22CD">
        <w:rPr>
          <w:rFonts w:ascii="Sylfaen" w:hAnsi="Sylfaen"/>
          <w:b/>
          <w:bCs/>
          <w:u w:color="FF0000"/>
          <w:lang w:val="ka-GE"/>
        </w:rPr>
        <w:t>თავი</w:t>
      </w:r>
      <w:r w:rsidRPr="009B22CD">
        <w:rPr>
          <w:rFonts w:ascii="AcadNusx" w:hAnsi="AcadNusx"/>
          <w:b/>
          <w:bCs/>
          <w:lang w:val="ka-GE"/>
        </w:rPr>
        <w:t xml:space="preserve"> </w:t>
      </w:r>
      <w:r w:rsidR="007C114F" w:rsidRPr="002A4C73">
        <w:rPr>
          <w:rFonts w:ascii="AcadMtavr" w:hAnsi="AcadMtavr" w:cs="AcadMtavr"/>
          <w:b/>
          <w:bCs/>
          <w:bdr w:val="none" w:sz="0" w:space="0" w:color="auto" w:frame="1"/>
          <w:lang w:val="ka-GE"/>
        </w:rPr>
        <w:t>IV</w:t>
      </w:r>
    </w:p>
    <w:p w:rsidR="005C6C84" w:rsidRDefault="005C6C84" w:rsidP="005C6C84">
      <w:pPr>
        <w:spacing w:line="240" w:lineRule="auto"/>
        <w:jc w:val="center"/>
        <w:rPr>
          <w:rFonts w:ascii="Sylfaen" w:hAnsi="Sylfaen"/>
          <w:b/>
          <w:u w:color="FF0000"/>
          <w:lang w:val="ka-GE"/>
        </w:rPr>
      </w:pPr>
      <w:r w:rsidRPr="002F2F64">
        <w:rPr>
          <w:rFonts w:ascii="AcadNusx" w:hAnsi="AcadNusx"/>
          <w:b/>
          <w:u w:color="FF0000"/>
          <w:lang w:val="ka-GE"/>
        </w:rPr>
        <w:t>D</w:t>
      </w:r>
      <w:r w:rsidRPr="009B22CD">
        <w:rPr>
          <w:rFonts w:ascii="Sylfaen" w:hAnsi="Sylfaen"/>
          <w:b/>
          <w:u w:color="FF0000"/>
          <w:lang w:val="ka-GE"/>
        </w:rPr>
        <w:t>დასკვნითი</w:t>
      </w:r>
      <w:r w:rsidRPr="009B22CD">
        <w:rPr>
          <w:rFonts w:ascii="AcadNusx" w:hAnsi="AcadNusx"/>
          <w:b/>
          <w:lang w:val="ka-GE"/>
        </w:rPr>
        <w:t xml:space="preserve"> </w:t>
      </w:r>
      <w:r w:rsidRPr="009B22CD">
        <w:rPr>
          <w:rFonts w:ascii="Sylfaen" w:hAnsi="Sylfaen"/>
          <w:b/>
          <w:u w:color="FF0000"/>
          <w:lang w:val="ka-GE"/>
        </w:rPr>
        <w:t>დებულებები</w:t>
      </w:r>
    </w:p>
    <w:p w:rsidR="00411EE4" w:rsidRPr="009B22CD" w:rsidRDefault="00411EE4" w:rsidP="005C6C84">
      <w:pPr>
        <w:spacing w:line="240" w:lineRule="auto"/>
        <w:jc w:val="center"/>
        <w:rPr>
          <w:rFonts w:ascii="AcadNusx" w:hAnsi="AcadNusx"/>
          <w:b/>
          <w:lang w:val="ka-GE"/>
        </w:rPr>
      </w:pPr>
    </w:p>
    <w:p w:rsidR="005C6C84" w:rsidRDefault="005C6C84" w:rsidP="005C6C84">
      <w:pPr>
        <w:spacing w:after="0" w:line="240" w:lineRule="auto"/>
        <w:jc w:val="both"/>
        <w:rPr>
          <w:rFonts w:ascii="Sylfaen" w:hAnsi="Sylfaen"/>
          <w:b/>
          <w:bCs/>
          <w:u w:color="FF0000"/>
          <w:lang w:val="ka-GE"/>
        </w:rPr>
      </w:pPr>
      <w:r>
        <w:rPr>
          <w:rFonts w:ascii="Sylfaen" w:hAnsi="Sylfaen"/>
          <w:b/>
          <w:bCs/>
          <w:u w:color="FF0000"/>
          <w:lang w:val="ka-GE"/>
        </w:rPr>
        <w:t xml:space="preserve">    </w:t>
      </w:r>
      <w:r w:rsidR="00411EE4">
        <w:rPr>
          <w:rFonts w:ascii="Sylfaen" w:hAnsi="Sylfaen"/>
          <w:b/>
          <w:bCs/>
          <w:u w:color="FF0000"/>
          <w:lang w:val="ka-GE"/>
        </w:rPr>
        <w:tab/>
      </w:r>
      <w:proofErr w:type="spellStart"/>
      <w:r w:rsidRPr="002F2F64">
        <w:rPr>
          <w:rFonts w:ascii="Sylfaen" w:hAnsi="Sylfaen"/>
          <w:b/>
          <w:bCs/>
          <w:u w:color="FF0000"/>
        </w:rPr>
        <w:t>მუხლი</w:t>
      </w:r>
      <w:proofErr w:type="spellEnd"/>
      <w:r w:rsidRPr="002F2F64">
        <w:rPr>
          <w:rFonts w:ascii="AcadNusx" w:hAnsi="AcadNusx"/>
          <w:b/>
          <w:bCs/>
        </w:rPr>
        <w:t xml:space="preserve"> </w:t>
      </w:r>
      <w:r w:rsidR="003E64F4">
        <w:rPr>
          <w:rFonts w:ascii="Sylfaen" w:hAnsi="Sylfaen"/>
          <w:b/>
          <w:bCs/>
          <w:u w:color="FF0000"/>
          <w:lang w:val="ka-GE"/>
        </w:rPr>
        <w:t>5</w:t>
      </w:r>
    </w:p>
    <w:p w:rsidR="00411EE4" w:rsidRPr="00411EE4" w:rsidRDefault="00411EE4" w:rsidP="005C6C84">
      <w:pPr>
        <w:spacing w:after="0" w:line="240" w:lineRule="auto"/>
        <w:jc w:val="both"/>
        <w:rPr>
          <w:rFonts w:ascii="AcadNusx" w:hAnsi="AcadNusx"/>
          <w:b/>
          <w:bCs/>
          <w:lang w:val="ka-GE"/>
        </w:rPr>
      </w:pPr>
    </w:p>
    <w:p w:rsidR="00205B32" w:rsidRPr="00941F58" w:rsidRDefault="005C6C84" w:rsidP="00205B32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u w:color="FF0000"/>
          <w:lang w:val="ka-GE"/>
        </w:rPr>
        <w:t xml:space="preserve">    </w:t>
      </w:r>
      <w:r w:rsidR="00411EE4">
        <w:rPr>
          <w:rFonts w:ascii="Sylfaen" w:hAnsi="Sylfaen"/>
          <w:u w:color="FF0000"/>
          <w:lang w:val="ka-GE"/>
        </w:rPr>
        <w:tab/>
      </w:r>
      <w:r w:rsidR="00205B32" w:rsidRPr="00941F58">
        <w:rPr>
          <w:rFonts w:ascii="Sylfaen" w:hAnsi="Sylfaen"/>
          <w:u w:color="FF0000"/>
          <w:lang w:val="ka-GE"/>
        </w:rPr>
        <w:t>1</w:t>
      </w:r>
      <w:r w:rsidR="00205B32" w:rsidRPr="00941F58">
        <w:rPr>
          <w:rFonts w:ascii="Sylfaen" w:hAnsi="Sylfaen"/>
          <w:lang w:val="ka-GE"/>
        </w:rPr>
        <w:t xml:space="preserve">. </w:t>
      </w:r>
      <w:proofErr w:type="spellStart"/>
      <w:r w:rsidR="00205B32">
        <w:rPr>
          <w:rFonts w:ascii="Sylfaen" w:hAnsi="Sylfaen" w:cs="Sylfaen"/>
        </w:rPr>
        <w:t>დეპარტამენტის</w:t>
      </w:r>
      <w:proofErr w:type="spellEnd"/>
      <w:r w:rsidR="00205B32">
        <w:t xml:space="preserve"> </w:t>
      </w:r>
      <w:proofErr w:type="spellStart"/>
      <w:r w:rsidR="00205B32">
        <w:rPr>
          <w:rFonts w:ascii="Sylfaen" w:hAnsi="Sylfaen" w:cs="Sylfaen"/>
        </w:rPr>
        <w:t>დებულებას</w:t>
      </w:r>
      <w:proofErr w:type="spellEnd"/>
      <w:r w:rsidR="00205B32">
        <w:t xml:space="preserve"> </w:t>
      </w:r>
      <w:proofErr w:type="spellStart"/>
      <w:r w:rsidR="00205B32">
        <w:rPr>
          <w:rFonts w:ascii="Sylfaen" w:hAnsi="Sylfaen" w:cs="Sylfaen"/>
        </w:rPr>
        <w:t>უმაღლესი</w:t>
      </w:r>
      <w:proofErr w:type="spellEnd"/>
      <w:r w:rsidR="00205B32">
        <w:t xml:space="preserve"> </w:t>
      </w:r>
      <w:proofErr w:type="spellStart"/>
      <w:r w:rsidR="00205B32">
        <w:rPr>
          <w:rFonts w:ascii="Sylfaen" w:hAnsi="Sylfaen" w:cs="Sylfaen"/>
        </w:rPr>
        <w:t>საბჭოს</w:t>
      </w:r>
      <w:proofErr w:type="spellEnd"/>
      <w:r w:rsidR="00205B32">
        <w:t xml:space="preserve"> </w:t>
      </w:r>
      <w:proofErr w:type="spellStart"/>
      <w:r w:rsidR="00205B32">
        <w:rPr>
          <w:rFonts w:ascii="Sylfaen" w:hAnsi="Sylfaen" w:cs="Sylfaen"/>
        </w:rPr>
        <w:t>აპარატის</w:t>
      </w:r>
      <w:proofErr w:type="spellEnd"/>
      <w:r w:rsidR="00205B32">
        <w:t xml:space="preserve"> </w:t>
      </w:r>
      <w:proofErr w:type="spellStart"/>
      <w:r w:rsidR="00205B32">
        <w:rPr>
          <w:rFonts w:ascii="Sylfaen" w:hAnsi="Sylfaen" w:cs="Sylfaen"/>
        </w:rPr>
        <w:t>უფროსის</w:t>
      </w:r>
      <w:proofErr w:type="spellEnd"/>
      <w:r w:rsidR="00205B32">
        <w:t xml:space="preserve"> </w:t>
      </w:r>
      <w:proofErr w:type="spellStart"/>
      <w:r w:rsidR="00205B32">
        <w:rPr>
          <w:rFonts w:ascii="Sylfaen" w:hAnsi="Sylfaen" w:cs="Sylfaen"/>
        </w:rPr>
        <w:t>წარდგინებით</w:t>
      </w:r>
      <w:proofErr w:type="spellEnd"/>
      <w:r w:rsidR="00205B32">
        <w:t xml:space="preserve"> </w:t>
      </w:r>
      <w:r w:rsidR="00205B32">
        <w:rPr>
          <w:rFonts w:ascii="Sylfaen" w:hAnsi="Sylfaen" w:cs="Sylfaen"/>
          <w:lang w:val="ka-GE"/>
        </w:rPr>
        <w:t xml:space="preserve">ინდივიდუალური ადმინისტრაციულ-სამართლებრივი აქტით - ბრძანებით </w:t>
      </w:r>
      <w:r w:rsidR="00205B32" w:rsidRPr="00941F58">
        <w:rPr>
          <w:rFonts w:ascii="Sylfaen" w:hAnsi="Sylfaen"/>
          <w:u w:color="FF0000"/>
          <w:lang w:val="ka-GE"/>
        </w:rPr>
        <w:t>ამტკიცებს</w:t>
      </w:r>
      <w:r w:rsidR="00205B32" w:rsidRPr="00941F58">
        <w:rPr>
          <w:rFonts w:ascii="Sylfaen" w:hAnsi="Sylfaen"/>
          <w:u w:color="FF0000"/>
          <w:lang w:val="en-US"/>
        </w:rPr>
        <w:t xml:space="preserve"> </w:t>
      </w:r>
      <w:r w:rsidR="00205B32" w:rsidRPr="00941F58">
        <w:rPr>
          <w:rFonts w:ascii="Sylfaen" w:hAnsi="Sylfaen"/>
          <w:u w:color="FF0000"/>
          <w:lang w:val="ka-GE"/>
        </w:rPr>
        <w:t>უმაღლესი</w:t>
      </w:r>
      <w:r w:rsidR="00205B32" w:rsidRPr="00941F58">
        <w:rPr>
          <w:rFonts w:ascii="Sylfaen" w:hAnsi="Sylfaen"/>
          <w:u w:color="FF0000"/>
          <w:lang w:val="en-US"/>
        </w:rPr>
        <w:t xml:space="preserve"> </w:t>
      </w:r>
      <w:r w:rsidR="00205B32" w:rsidRPr="00941F58">
        <w:rPr>
          <w:rFonts w:ascii="Sylfaen" w:hAnsi="Sylfaen"/>
          <w:u w:color="FF0000"/>
          <w:lang w:val="ka-GE"/>
        </w:rPr>
        <w:t>საბჭოს</w:t>
      </w:r>
      <w:r w:rsidR="00205B32" w:rsidRPr="00941F58">
        <w:rPr>
          <w:rFonts w:ascii="Sylfaen" w:hAnsi="Sylfaen"/>
          <w:u w:color="FF0000"/>
          <w:lang w:val="en-US"/>
        </w:rPr>
        <w:t xml:space="preserve"> </w:t>
      </w:r>
      <w:r w:rsidR="00205B32" w:rsidRPr="00941F58">
        <w:rPr>
          <w:rFonts w:ascii="Sylfaen" w:hAnsi="Sylfaen"/>
          <w:u w:color="FF0000"/>
          <w:lang w:val="ka-GE"/>
        </w:rPr>
        <w:t>თავმჯდომარე</w:t>
      </w:r>
      <w:r w:rsidR="00205B32" w:rsidRPr="00941F58">
        <w:rPr>
          <w:rFonts w:ascii="Sylfaen" w:hAnsi="Sylfaen"/>
          <w:lang w:val="ka-GE"/>
        </w:rPr>
        <w:t>.</w:t>
      </w:r>
    </w:p>
    <w:p w:rsidR="00205B32" w:rsidRPr="00941F58" w:rsidRDefault="00205B32" w:rsidP="00205B32">
      <w:pPr>
        <w:spacing w:after="0"/>
        <w:jc w:val="both"/>
        <w:rPr>
          <w:rFonts w:ascii="Sylfaen" w:hAnsi="Sylfaen"/>
          <w:lang w:val="ka-GE"/>
        </w:rPr>
      </w:pPr>
      <w:r>
        <w:rPr>
          <w:rFonts w:ascii="Sylfaen" w:hAnsi="Sylfaen"/>
          <w:u w:color="FF0000"/>
          <w:lang w:val="en-US"/>
        </w:rPr>
        <w:t xml:space="preserve">      </w:t>
      </w:r>
      <w:r>
        <w:rPr>
          <w:rFonts w:ascii="Sylfaen" w:hAnsi="Sylfaen"/>
          <w:u w:color="FF0000"/>
          <w:lang w:val="en-US"/>
        </w:rPr>
        <w:tab/>
      </w:r>
      <w:r w:rsidRPr="00941F58">
        <w:rPr>
          <w:rFonts w:ascii="Sylfaen" w:hAnsi="Sylfaen"/>
          <w:u w:color="FF0000"/>
          <w:lang w:val="ka-GE"/>
        </w:rPr>
        <w:t>2</w:t>
      </w:r>
      <w:r w:rsidRPr="00941F58">
        <w:rPr>
          <w:rFonts w:ascii="Sylfaen" w:hAnsi="Sylfaen"/>
          <w:lang w:val="ka-GE"/>
        </w:rPr>
        <w:t xml:space="preserve">.  </w:t>
      </w:r>
      <w:r w:rsidRPr="00941F58">
        <w:rPr>
          <w:rFonts w:ascii="Sylfaen" w:hAnsi="Sylfaen"/>
          <w:u w:color="FF0000"/>
          <w:lang w:val="ka-GE"/>
        </w:rPr>
        <w:t>დეპარტამენტის</w:t>
      </w:r>
      <w:r w:rsidRPr="00941F58">
        <w:rPr>
          <w:rFonts w:ascii="Sylfaen" w:hAnsi="Sylfaen"/>
          <w:u w:color="FF0000"/>
          <w:lang w:val="en-US"/>
        </w:rPr>
        <w:t xml:space="preserve"> </w:t>
      </w:r>
      <w:r w:rsidRPr="00941F58">
        <w:rPr>
          <w:rFonts w:ascii="Sylfaen" w:hAnsi="Sylfaen"/>
          <w:u w:color="FF0000"/>
          <w:lang w:val="ka-GE"/>
        </w:rPr>
        <w:t>დებულებაში</w:t>
      </w:r>
      <w:r w:rsidRPr="00941F58">
        <w:rPr>
          <w:rFonts w:ascii="Sylfaen" w:hAnsi="Sylfaen"/>
          <w:u w:color="FF0000"/>
          <w:lang w:val="en-US"/>
        </w:rPr>
        <w:t xml:space="preserve"> </w:t>
      </w:r>
      <w:r w:rsidRPr="00941F58">
        <w:rPr>
          <w:rFonts w:ascii="Sylfaen" w:hAnsi="Sylfaen"/>
          <w:u w:color="FF0000"/>
          <w:lang w:val="ka-GE"/>
        </w:rPr>
        <w:t>ცვლილებებისა</w:t>
      </w:r>
      <w:r w:rsidRPr="00941F58">
        <w:rPr>
          <w:rFonts w:ascii="Sylfaen" w:hAnsi="Sylfaen"/>
          <w:u w:color="FF0000"/>
          <w:lang w:val="en-US"/>
        </w:rPr>
        <w:t xml:space="preserve"> </w:t>
      </w:r>
      <w:r w:rsidRPr="00941F58">
        <w:rPr>
          <w:rFonts w:ascii="Sylfaen" w:hAnsi="Sylfaen"/>
          <w:u w:color="FF0000"/>
          <w:lang w:val="ka-GE"/>
        </w:rPr>
        <w:t>და</w:t>
      </w:r>
      <w:r w:rsidRPr="00941F58">
        <w:rPr>
          <w:rFonts w:ascii="Sylfaen" w:hAnsi="Sylfaen"/>
          <w:u w:color="FF0000"/>
          <w:lang w:val="en-US"/>
        </w:rPr>
        <w:t xml:space="preserve"> </w:t>
      </w:r>
      <w:r w:rsidRPr="00941F58">
        <w:rPr>
          <w:rFonts w:ascii="Sylfaen" w:hAnsi="Sylfaen"/>
          <w:u w:color="FF0000"/>
          <w:lang w:val="ka-GE"/>
        </w:rPr>
        <w:t>დამატებების</w:t>
      </w:r>
      <w:r w:rsidRPr="00941F58">
        <w:rPr>
          <w:rFonts w:ascii="Sylfaen" w:hAnsi="Sylfaen"/>
          <w:u w:color="FF0000"/>
          <w:lang w:val="en-US"/>
        </w:rPr>
        <w:t xml:space="preserve"> </w:t>
      </w:r>
      <w:r w:rsidRPr="00941F58">
        <w:rPr>
          <w:rFonts w:ascii="Sylfaen" w:hAnsi="Sylfaen"/>
          <w:u w:color="FF0000"/>
          <w:lang w:val="ka-GE"/>
        </w:rPr>
        <w:t>შეტანა</w:t>
      </w:r>
      <w:r w:rsidRPr="00941F58">
        <w:rPr>
          <w:rFonts w:ascii="Sylfaen" w:hAnsi="Sylfaen"/>
          <w:u w:color="FF0000"/>
          <w:lang w:val="en-US"/>
        </w:rPr>
        <w:t xml:space="preserve"> </w:t>
      </w:r>
      <w:r w:rsidRPr="00941F58">
        <w:rPr>
          <w:rFonts w:ascii="Sylfaen" w:hAnsi="Sylfaen"/>
          <w:u w:color="FF0000"/>
          <w:lang w:val="ka-GE"/>
        </w:rPr>
        <w:t>ხდება</w:t>
      </w:r>
      <w:r w:rsidRPr="00941F58">
        <w:rPr>
          <w:rFonts w:ascii="Sylfaen" w:hAnsi="Sylfaen"/>
          <w:u w:color="FF0000"/>
          <w:lang w:val="en-US"/>
        </w:rPr>
        <w:t xml:space="preserve"> </w:t>
      </w:r>
      <w:r w:rsidRPr="00941F58">
        <w:rPr>
          <w:rFonts w:ascii="Sylfaen" w:hAnsi="Sylfaen"/>
          <w:u w:color="FF0000"/>
          <w:lang w:val="ka-GE"/>
        </w:rPr>
        <w:t>უმაღლესი</w:t>
      </w:r>
      <w:r w:rsidRPr="00941F58">
        <w:rPr>
          <w:rFonts w:ascii="Sylfaen" w:hAnsi="Sylfaen"/>
          <w:u w:color="FF0000"/>
          <w:lang w:val="en-US"/>
        </w:rPr>
        <w:t xml:space="preserve"> </w:t>
      </w:r>
      <w:r w:rsidRPr="00941F58">
        <w:rPr>
          <w:rFonts w:ascii="Sylfaen" w:hAnsi="Sylfaen"/>
          <w:u w:color="FF0000"/>
          <w:lang w:val="ka-GE"/>
        </w:rPr>
        <w:t>საბჭოს</w:t>
      </w:r>
      <w:r w:rsidRPr="00941F58">
        <w:rPr>
          <w:rFonts w:ascii="Sylfaen" w:hAnsi="Sylfaen"/>
          <w:u w:color="FF0000"/>
          <w:lang w:val="en-US"/>
        </w:rPr>
        <w:t xml:space="preserve"> </w:t>
      </w:r>
      <w:r w:rsidRPr="00941F58">
        <w:rPr>
          <w:rFonts w:ascii="Sylfaen" w:hAnsi="Sylfaen"/>
          <w:u w:color="FF0000"/>
          <w:lang w:val="ka-GE"/>
        </w:rPr>
        <w:t>თავმჯდომარის</w:t>
      </w:r>
      <w:r>
        <w:rPr>
          <w:rFonts w:ascii="Sylfaen" w:hAnsi="Sylfaen"/>
          <w:u w:color="FF0000"/>
          <w:lang w:val="ka-GE"/>
        </w:rPr>
        <w:t xml:space="preserve"> </w:t>
      </w:r>
      <w:r>
        <w:rPr>
          <w:rFonts w:ascii="Sylfaen" w:hAnsi="Sylfaen" w:cs="Sylfaen"/>
          <w:lang w:val="ka-GE"/>
        </w:rPr>
        <w:t>ინდივიდუალური ადმინისტრაციულ-სამართლებრივი</w:t>
      </w:r>
      <w:r w:rsidR="003E64F4">
        <w:rPr>
          <w:rFonts w:ascii="Sylfaen" w:hAnsi="Sylfaen" w:cs="Sylfaen"/>
          <w:lang w:val="ka-GE"/>
        </w:rPr>
        <w:t xml:space="preserve"> </w:t>
      </w:r>
      <w:r>
        <w:rPr>
          <w:rFonts w:ascii="Sylfaen" w:hAnsi="Sylfaen" w:cs="Sylfaen"/>
          <w:lang w:val="ka-GE"/>
        </w:rPr>
        <w:t>აქტით</w:t>
      </w:r>
      <w:r w:rsidR="003E64F4">
        <w:rPr>
          <w:rFonts w:ascii="Sylfaen" w:hAnsi="Sylfaen" w:cs="Sylfaen"/>
          <w:lang w:val="ka-GE"/>
        </w:rPr>
        <w:t>-</w:t>
      </w:r>
      <w:r>
        <w:rPr>
          <w:rFonts w:ascii="Sylfaen" w:hAnsi="Sylfaen" w:cs="Sylfaen"/>
          <w:lang w:val="ka-GE"/>
        </w:rPr>
        <w:t>ბრძანებით.</w:t>
      </w:r>
    </w:p>
    <w:p w:rsidR="00205B32" w:rsidRPr="00941F58" w:rsidRDefault="00205B32" w:rsidP="00205B32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u w:color="FF0000"/>
          <w:lang w:val="en-US"/>
        </w:rPr>
        <w:t xml:space="preserve">      </w:t>
      </w:r>
      <w:r>
        <w:rPr>
          <w:rFonts w:ascii="Sylfaen" w:hAnsi="Sylfaen"/>
          <w:u w:color="FF0000"/>
          <w:lang w:val="en-US"/>
        </w:rPr>
        <w:tab/>
        <w:t xml:space="preserve"> </w:t>
      </w:r>
      <w:r w:rsidRPr="00941F58">
        <w:rPr>
          <w:rFonts w:ascii="Sylfaen" w:hAnsi="Sylfaen"/>
          <w:u w:color="FF0000"/>
        </w:rPr>
        <w:t>3</w:t>
      </w:r>
      <w:r w:rsidRPr="00941F58">
        <w:rPr>
          <w:rFonts w:ascii="Sylfaen" w:hAnsi="Sylfaen"/>
        </w:rPr>
        <w:t>.</w:t>
      </w:r>
      <w:r>
        <w:rPr>
          <w:rFonts w:ascii="Sylfaen" w:hAnsi="Sylfaen"/>
          <w:lang w:val="ka-GE"/>
        </w:rPr>
        <w:t xml:space="preserve"> </w:t>
      </w:r>
      <w:proofErr w:type="spellStart"/>
      <w:r w:rsidRPr="00941F58">
        <w:rPr>
          <w:rFonts w:ascii="Sylfaen" w:hAnsi="Sylfaen"/>
          <w:u w:color="FF0000"/>
        </w:rPr>
        <w:t>დეპარტამენტის</w:t>
      </w:r>
      <w:proofErr w:type="spellEnd"/>
      <w:r w:rsidRPr="00941F58">
        <w:rPr>
          <w:rFonts w:ascii="Sylfaen" w:hAnsi="Sylfaen"/>
          <w:u w:color="FF0000"/>
          <w:lang w:val="en-US"/>
        </w:rPr>
        <w:t xml:space="preserve"> </w:t>
      </w:r>
      <w:proofErr w:type="spellStart"/>
      <w:r w:rsidRPr="00941F58">
        <w:rPr>
          <w:rFonts w:ascii="Sylfaen" w:hAnsi="Sylfaen"/>
          <w:u w:color="FF0000"/>
        </w:rPr>
        <w:t>რეორგანიზაცია</w:t>
      </w:r>
      <w:proofErr w:type="spellEnd"/>
      <w:r w:rsidRPr="00941F58">
        <w:rPr>
          <w:rFonts w:ascii="Sylfaen" w:hAnsi="Sylfaen"/>
          <w:u w:color="FF0000"/>
          <w:lang w:val="en-US"/>
        </w:rPr>
        <w:t xml:space="preserve"> </w:t>
      </w:r>
      <w:r>
        <w:rPr>
          <w:rFonts w:ascii="Sylfaen" w:hAnsi="Sylfaen"/>
          <w:u w:color="FF0000"/>
          <w:lang w:val="ka-GE"/>
        </w:rPr>
        <w:t>ხორციელდება</w:t>
      </w:r>
      <w:r w:rsidRPr="00941F58">
        <w:rPr>
          <w:rFonts w:ascii="Sylfaen" w:hAnsi="Sylfaen"/>
          <w:u w:color="FF0000"/>
          <w:lang w:val="en-US"/>
        </w:rPr>
        <w:t xml:space="preserve"> </w:t>
      </w:r>
      <w:proofErr w:type="spellStart"/>
      <w:r w:rsidRPr="00941F58">
        <w:rPr>
          <w:rFonts w:ascii="Sylfaen" w:hAnsi="Sylfaen"/>
          <w:u w:color="FF0000"/>
        </w:rPr>
        <w:t>კანონმდებლობით</w:t>
      </w:r>
      <w:proofErr w:type="spellEnd"/>
      <w:r w:rsidRPr="00941F58">
        <w:rPr>
          <w:rFonts w:ascii="Sylfaen" w:hAnsi="Sylfaen"/>
          <w:u w:color="FF0000"/>
          <w:lang w:val="en-US"/>
        </w:rPr>
        <w:t xml:space="preserve"> </w:t>
      </w:r>
      <w:proofErr w:type="spellStart"/>
      <w:r w:rsidRPr="00941F58">
        <w:rPr>
          <w:rFonts w:ascii="Sylfaen" w:hAnsi="Sylfaen"/>
          <w:u w:color="FF0000"/>
        </w:rPr>
        <w:t>დადგენილი</w:t>
      </w:r>
      <w:proofErr w:type="spellEnd"/>
      <w:r w:rsidRPr="00941F58">
        <w:rPr>
          <w:rFonts w:ascii="Sylfaen" w:hAnsi="Sylfaen"/>
          <w:u w:color="FF0000"/>
          <w:lang w:val="en-US"/>
        </w:rPr>
        <w:t xml:space="preserve"> </w:t>
      </w:r>
      <w:proofErr w:type="spellStart"/>
      <w:r w:rsidRPr="00941F58">
        <w:rPr>
          <w:rFonts w:ascii="Sylfaen" w:hAnsi="Sylfaen"/>
          <w:u w:color="FF0000"/>
        </w:rPr>
        <w:t>წესით</w:t>
      </w:r>
      <w:proofErr w:type="spellEnd"/>
      <w:r w:rsidRPr="00941F58">
        <w:rPr>
          <w:rFonts w:ascii="Sylfaen" w:hAnsi="Sylfaen"/>
          <w:lang w:val="ka-GE"/>
        </w:rPr>
        <w:t>.</w:t>
      </w:r>
    </w:p>
    <w:p w:rsidR="005C6C84" w:rsidRPr="002F2F64" w:rsidRDefault="005C6C84" w:rsidP="00205B32">
      <w:pPr>
        <w:spacing w:after="0"/>
        <w:jc w:val="both"/>
      </w:pPr>
    </w:p>
    <w:p w:rsidR="00A41686" w:rsidRPr="002A4C73" w:rsidRDefault="00A41686" w:rsidP="005C6C84">
      <w:pPr>
        <w:spacing w:after="0" w:line="240" w:lineRule="auto"/>
        <w:jc w:val="center"/>
      </w:pPr>
    </w:p>
    <w:sectPr w:rsidR="00A41686" w:rsidRPr="002A4C73" w:rsidSect="00AC263F">
      <w:pgSz w:w="11906" w:h="16838"/>
      <w:pgMar w:top="851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Mtavr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C19C8"/>
    <w:rsid w:val="0002135B"/>
    <w:rsid w:val="00073440"/>
    <w:rsid w:val="000C59B8"/>
    <w:rsid w:val="00103F8F"/>
    <w:rsid w:val="001A2158"/>
    <w:rsid w:val="00205B32"/>
    <w:rsid w:val="002100BD"/>
    <w:rsid w:val="002147BF"/>
    <w:rsid w:val="0025325B"/>
    <w:rsid w:val="0027593D"/>
    <w:rsid w:val="002A4C73"/>
    <w:rsid w:val="002B15CB"/>
    <w:rsid w:val="002D0CA1"/>
    <w:rsid w:val="00341529"/>
    <w:rsid w:val="003E64F4"/>
    <w:rsid w:val="003F34D8"/>
    <w:rsid w:val="003F5189"/>
    <w:rsid w:val="00411EE4"/>
    <w:rsid w:val="00427E2F"/>
    <w:rsid w:val="004410CE"/>
    <w:rsid w:val="004C7108"/>
    <w:rsid w:val="00540174"/>
    <w:rsid w:val="00564D12"/>
    <w:rsid w:val="00573FED"/>
    <w:rsid w:val="005B4DA9"/>
    <w:rsid w:val="005C6C84"/>
    <w:rsid w:val="005F1248"/>
    <w:rsid w:val="00602729"/>
    <w:rsid w:val="006207D8"/>
    <w:rsid w:val="006420AC"/>
    <w:rsid w:val="00647220"/>
    <w:rsid w:val="00677627"/>
    <w:rsid w:val="006B10C3"/>
    <w:rsid w:val="007733E6"/>
    <w:rsid w:val="007771F7"/>
    <w:rsid w:val="00785DA2"/>
    <w:rsid w:val="007C114F"/>
    <w:rsid w:val="007F3DE0"/>
    <w:rsid w:val="00851883"/>
    <w:rsid w:val="008B2B83"/>
    <w:rsid w:val="00915045"/>
    <w:rsid w:val="00921F30"/>
    <w:rsid w:val="00945D08"/>
    <w:rsid w:val="00976D5E"/>
    <w:rsid w:val="009B22CD"/>
    <w:rsid w:val="009B45FF"/>
    <w:rsid w:val="00A03F49"/>
    <w:rsid w:val="00A41686"/>
    <w:rsid w:val="00A84CF6"/>
    <w:rsid w:val="00AC263F"/>
    <w:rsid w:val="00B4749F"/>
    <w:rsid w:val="00BD1B58"/>
    <w:rsid w:val="00C3330B"/>
    <w:rsid w:val="00C906CE"/>
    <w:rsid w:val="00CE3A00"/>
    <w:rsid w:val="00D2483C"/>
    <w:rsid w:val="00D2572F"/>
    <w:rsid w:val="00D4307D"/>
    <w:rsid w:val="00E443D8"/>
    <w:rsid w:val="00E606A4"/>
    <w:rsid w:val="00E826F5"/>
    <w:rsid w:val="00EC19C8"/>
    <w:rsid w:val="00F02512"/>
    <w:rsid w:val="00F145E9"/>
    <w:rsid w:val="00F665BE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AB2B5"/>
  <w15:docId w15:val="{8BBB31B1-DEEC-4F61-9D01-062C55466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76F18-BF4D-4600-BAB8-C285B9649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4</Pages>
  <Words>1188</Words>
  <Characters>6775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ruso</dc:creator>
  <cp:keywords/>
  <dc:description/>
  <cp:lastModifiedBy>Пользователь Windows</cp:lastModifiedBy>
  <cp:revision>60</cp:revision>
  <cp:lastPrinted>2017-02-20T08:29:00Z</cp:lastPrinted>
  <dcterms:created xsi:type="dcterms:W3CDTF">2017-02-20T07:28:00Z</dcterms:created>
  <dcterms:modified xsi:type="dcterms:W3CDTF">2021-12-21T19:30:00Z</dcterms:modified>
</cp:coreProperties>
</file>