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EC" w:rsidRDefault="00A63CEC" w:rsidP="00A63CEC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დანართი</w:t>
      </w:r>
      <w:r w:rsidR="00D11764">
        <w:rPr>
          <w:rFonts w:ascii="Sylfaen" w:hAnsi="Sylfaen" w:cs="Sylfaen"/>
          <w:lang w:val="ka-GE"/>
        </w:rPr>
        <w:t xml:space="preserve"> N</w:t>
      </w:r>
      <w:r w:rsidR="0057389F">
        <w:rPr>
          <w:rFonts w:ascii="Sylfaen" w:hAnsi="Sylfaen" w:cs="Sylfaen"/>
          <w:lang w:val="ka-GE"/>
        </w:rPr>
        <w:t>1</w:t>
      </w:r>
    </w:p>
    <w:p w:rsidR="0057389F" w:rsidRPr="00941F58" w:rsidRDefault="0057389F" w:rsidP="0057389F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Pr="00941F58">
        <w:rPr>
          <w:rFonts w:ascii="Sylfaen" w:hAnsi="Sylfaen" w:cs="Sylfaen"/>
          <w:lang w:val="ka-GE"/>
        </w:rPr>
        <w:t>დამტკიცებულია</w:t>
      </w:r>
      <w:r>
        <w:rPr>
          <w:rFonts w:ascii="Sylfaen" w:hAnsi="Sylfaen" w:cs="Sylfaen"/>
          <w:lang w:val="ka-GE"/>
        </w:rPr>
        <w:t>“</w:t>
      </w:r>
    </w:p>
    <w:p w:rsidR="0057389F" w:rsidRDefault="0057389F" w:rsidP="0057389F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57389F" w:rsidRPr="00941F58" w:rsidRDefault="0057389F" w:rsidP="0057389F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 w:rsidRPr="00941F58"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წლის</w:t>
      </w:r>
      <w:r>
        <w:rPr>
          <w:rFonts w:ascii="Sylfaen" w:hAnsi="Sylfaen" w:cs="Sylfaen"/>
          <w:lang w:val="ka-GE"/>
        </w:rPr>
        <w:t xml:space="preserve"> </w:t>
      </w:r>
      <w:r w:rsidR="00EA175D">
        <w:rPr>
          <w:rFonts w:ascii="Sylfaen" w:hAnsi="Sylfaen" w:cs="Sylfaen"/>
          <w:lang w:val="ka-GE"/>
        </w:rPr>
        <w:t xml:space="preserve">20 დეკემბრის </w:t>
      </w:r>
      <w:r>
        <w:rPr>
          <w:rFonts w:ascii="Sylfaen" w:hAnsi="Sylfaen" w:cs="Sylfaen"/>
          <w:lang w:val="ka-GE"/>
        </w:rPr>
        <w:t xml:space="preserve"> N </w:t>
      </w:r>
      <w:r w:rsidR="00EA175D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ბრძანებით</w:t>
      </w:r>
    </w:p>
    <w:p w:rsidR="00A63CEC" w:rsidRPr="00076AD6" w:rsidRDefault="00A63CEC" w:rsidP="00A63CEC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D11764" w:rsidRDefault="00A63CEC" w:rsidP="00D11764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აჭარის ავტონომიური რესპუბლიკის უმაღლესი საბჭოს </w:t>
      </w:r>
    </w:p>
    <w:p w:rsidR="00D11764" w:rsidRDefault="00A63CEC" w:rsidP="00D11764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თავმჯდომარის </w:t>
      </w:r>
      <w:r w:rsidR="00EA4B31">
        <w:rPr>
          <w:rFonts w:ascii="Sylfaen" w:hAnsi="Sylfaen"/>
          <w:b/>
          <w:lang w:val="ka-GE"/>
        </w:rPr>
        <w:t>მოადგილის სამდივნოს</w:t>
      </w:r>
      <w:r>
        <w:rPr>
          <w:rFonts w:ascii="Sylfaen" w:hAnsi="Sylfaen"/>
          <w:b/>
          <w:lang w:val="ka-GE"/>
        </w:rPr>
        <w:t xml:space="preserve"> </w:t>
      </w:r>
    </w:p>
    <w:p w:rsidR="00D11764" w:rsidRDefault="00D11764" w:rsidP="00D11764">
      <w:pPr>
        <w:spacing w:after="0"/>
        <w:jc w:val="center"/>
        <w:rPr>
          <w:rFonts w:ascii="Sylfaen" w:hAnsi="Sylfaen"/>
          <w:b/>
          <w:lang w:val="ka-GE"/>
        </w:rPr>
      </w:pPr>
    </w:p>
    <w:p w:rsidR="00A63CEC" w:rsidRDefault="00A63CEC" w:rsidP="00D11764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ე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ბ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უ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ლ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ე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ბ</w:t>
      </w:r>
      <w:r w:rsidR="00D1176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</w:t>
      </w:r>
    </w:p>
    <w:p w:rsidR="00D11764" w:rsidRDefault="00D11764" w:rsidP="00A63CEC">
      <w:pPr>
        <w:spacing w:after="0" w:line="240" w:lineRule="auto"/>
        <w:jc w:val="center"/>
        <w:rPr>
          <w:rFonts w:ascii="Sylfaen" w:hAnsi="Sylfaen" w:cs="Sylfaen"/>
          <w:b/>
          <w:sz w:val="10"/>
          <w:szCs w:val="10"/>
          <w:lang w:val="ka-GE"/>
        </w:rPr>
      </w:pPr>
    </w:p>
    <w:p w:rsidR="00A63CEC" w:rsidRDefault="00A63CEC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076AD6">
        <w:rPr>
          <w:rFonts w:ascii="Sylfaen" w:hAnsi="Sylfaen" w:cs="Sylfaen"/>
          <w:b/>
          <w:lang w:val="ka-GE"/>
        </w:rPr>
        <w:t>თავი</w:t>
      </w:r>
      <w:r w:rsidRPr="00076AD6">
        <w:rPr>
          <w:b/>
          <w:lang w:val="ka-GE"/>
        </w:rPr>
        <w:t xml:space="preserve"> I</w:t>
      </w:r>
    </w:p>
    <w:p w:rsidR="00D40891" w:rsidRPr="00D40891" w:rsidRDefault="00D40891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A63CEC" w:rsidRPr="00BE4B18" w:rsidRDefault="00A63CEC" w:rsidP="00A63CEC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076AD6">
        <w:rPr>
          <w:b/>
          <w:lang w:val="ka-GE"/>
        </w:rPr>
        <w:t xml:space="preserve"> </w:t>
      </w:r>
      <w:r w:rsidRPr="00076AD6">
        <w:rPr>
          <w:rFonts w:ascii="Sylfaen" w:hAnsi="Sylfaen" w:cs="Sylfaen"/>
          <w:b/>
          <w:lang w:val="ka-GE"/>
        </w:rPr>
        <w:t>ზოგადი</w:t>
      </w:r>
      <w:r w:rsidRPr="00076AD6">
        <w:rPr>
          <w:b/>
          <w:lang w:val="ka-GE"/>
        </w:rPr>
        <w:t xml:space="preserve"> </w:t>
      </w:r>
      <w:r w:rsidRPr="00076AD6">
        <w:rPr>
          <w:rFonts w:ascii="Sylfaen" w:hAnsi="Sylfaen" w:cs="Sylfaen"/>
          <w:b/>
          <w:lang w:val="ka-GE"/>
        </w:rPr>
        <w:t>დებულებ</w:t>
      </w:r>
      <w:r w:rsidR="00BE4B18">
        <w:rPr>
          <w:rFonts w:ascii="Sylfaen" w:hAnsi="Sylfaen" w:cs="Sylfaen"/>
          <w:b/>
          <w:lang w:val="ka-GE"/>
        </w:rPr>
        <w:t>ები</w:t>
      </w:r>
    </w:p>
    <w:p w:rsidR="00D11764" w:rsidRDefault="00D11764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A63CEC" w:rsidRPr="00D11764" w:rsidRDefault="00A63CEC" w:rsidP="00A63CEC">
      <w:pPr>
        <w:spacing w:after="0" w:line="240" w:lineRule="auto"/>
        <w:jc w:val="both"/>
        <w:rPr>
          <w:b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D11764">
        <w:rPr>
          <w:rFonts w:ascii="Sylfaen" w:hAnsi="Sylfaen"/>
          <w:lang w:val="ka-GE"/>
        </w:rPr>
        <w:t xml:space="preserve">    </w:t>
      </w:r>
      <w:r w:rsidRPr="00D11764">
        <w:rPr>
          <w:rFonts w:ascii="Sylfaen" w:hAnsi="Sylfaen"/>
          <w:b/>
          <w:bCs/>
          <w:lang w:val="ka-GE"/>
        </w:rPr>
        <w:t>მუხლი 1</w:t>
      </w:r>
    </w:p>
    <w:p w:rsidR="00D11764" w:rsidRDefault="00A63CEC" w:rsidP="00A63CEC">
      <w:pPr>
        <w:spacing w:after="0" w:line="240" w:lineRule="auto"/>
        <w:ind w:left="120"/>
        <w:jc w:val="both"/>
        <w:rPr>
          <w:rFonts w:ascii="Sylfaen" w:hAnsi="Sylfaen"/>
          <w:bCs/>
          <w:sz w:val="10"/>
          <w:szCs w:val="10"/>
          <w:lang w:val="ka-GE"/>
        </w:rPr>
      </w:pPr>
      <w:r>
        <w:rPr>
          <w:rFonts w:ascii="Sylfaen" w:hAnsi="Sylfaen"/>
          <w:bCs/>
          <w:lang w:val="ka-GE"/>
        </w:rPr>
        <w:t xml:space="preserve">    </w:t>
      </w:r>
    </w:p>
    <w:p w:rsidR="00A63CEC" w:rsidRDefault="00A63CEC" w:rsidP="00D11764">
      <w:pPr>
        <w:spacing w:after="0"/>
        <w:ind w:firstLine="588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1. აჭარის ავტონომიური რესპუბლიკის უმაღლესი საბჭოს </w:t>
      </w:r>
      <w:r w:rsidR="00D11764" w:rsidRPr="002A4C73">
        <w:rPr>
          <w:rFonts w:ascii="Sylfaen" w:hAnsi="Sylfaen" w:cs="Sylfaen"/>
          <w:bdr w:val="none" w:sz="0" w:space="0" w:color="auto" w:frame="1"/>
          <w:lang w:val="ka-GE"/>
        </w:rPr>
        <w:t>(</w:t>
      </w:r>
      <w:r w:rsidR="00D11764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57389F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D11764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="00D11764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საბჭო) </w:t>
      </w:r>
      <w:r>
        <w:rPr>
          <w:rFonts w:ascii="Sylfaen" w:hAnsi="Sylfaen"/>
          <w:bCs/>
          <w:lang w:val="ka-GE"/>
        </w:rPr>
        <w:t xml:space="preserve">თავმჯდომარის </w:t>
      </w:r>
      <w:r w:rsidR="00EA4B31">
        <w:rPr>
          <w:rFonts w:ascii="Sylfaen" w:hAnsi="Sylfaen"/>
          <w:bCs/>
          <w:lang w:val="ka-GE"/>
        </w:rPr>
        <w:t xml:space="preserve">მოადგილის სამდივნო </w:t>
      </w:r>
      <w:r w:rsidR="00D11764" w:rsidRPr="00BE4B18">
        <w:rPr>
          <w:lang w:val="ka-GE"/>
        </w:rPr>
        <w:t>(</w:t>
      </w:r>
      <w:r w:rsidR="00D11764" w:rsidRPr="00BE4B18">
        <w:rPr>
          <w:rFonts w:ascii="Sylfaen" w:hAnsi="Sylfaen"/>
          <w:u w:color="FF0000"/>
          <w:lang w:val="ka-GE"/>
        </w:rPr>
        <w:t>შემდგომ</w:t>
      </w:r>
      <w:r w:rsidR="0057389F">
        <w:rPr>
          <w:rFonts w:ascii="Sylfaen" w:hAnsi="Sylfaen"/>
          <w:u w:color="FF0000"/>
          <w:lang w:val="ka-GE"/>
        </w:rPr>
        <w:t>ში</w:t>
      </w:r>
      <w:r w:rsidR="00D11764" w:rsidRPr="00BE4B18">
        <w:rPr>
          <w:lang w:val="ka-GE"/>
        </w:rPr>
        <w:t xml:space="preserve"> </w:t>
      </w:r>
      <w:r w:rsidR="00D11764" w:rsidRPr="002C024E">
        <w:rPr>
          <w:u w:color="FF0000"/>
          <w:lang w:val="ka-GE"/>
        </w:rPr>
        <w:t>–</w:t>
      </w:r>
      <w:r w:rsidR="00D11764" w:rsidRPr="00BE4B18">
        <w:rPr>
          <w:b/>
          <w:lang w:val="ka-GE"/>
        </w:rPr>
        <w:t xml:space="preserve"> </w:t>
      </w:r>
      <w:r w:rsidR="00D11764" w:rsidRPr="00BE4B18">
        <w:rPr>
          <w:lang w:val="ka-GE"/>
        </w:rPr>
        <w:t>,,</w:t>
      </w:r>
      <w:r w:rsidR="00D11764" w:rsidRPr="002C024E">
        <w:rPr>
          <w:rFonts w:ascii="Sylfaen" w:hAnsi="Sylfaen"/>
          <w:u w:color="FF0000"/>
          <w:lang w:val="ka-GE"/>
        </w:rPr>
        <w:t>სამდივნო</w:t>
      </w:r>
      <w:r w:rsidR="00D11764">
        <w:rPr>
          <w:u w:color="FF0000"/>
          <w:lang w:val="ka-GE"/>
        </w:rPr>
        <w:t>“</w:t>
      </w:r>
      <w:r w:rsidR="00D11764" w:rsidRPr="00BE4B18">
        <w:rPr>
          <w:lang w:val="ka-GE"/>
        </w:rPr>
        <w:t xml:space="preserve">) </w:t>
      </w:r>
      <w:r>
        <w:rPr>
          <w:rFonts w:ascii="Sylfaen" w:hAnsi="Sylfaen"/>
          <w:bCs/>
          <w:lang w:val="ka-GE"/>
        </w:rPr>
        <w:t xml:space="preserve">არის </w:t>
      </w:r>
      <w:r w:rsidR="00D11764">
        <w:rPr>
          <w:rFonts w:ascii="Sylfaen" w:hAnsi="Sylfaen"/>
          <w:bCs/>
          <w:lang w:val="ka-GE"/>
        </w:rPr>
        <w:t xml:space="preserve">აჭარის ავტონომიური რესპუბლიკის </w:t>
      </w:r>
      <w:r>
        <w:rPr>
          <w:rFonts w:ascii="Sylfaen" w:hAnsi="Sylfaen"/>
          <w:bCs/>
          <w:lang w:val="ka-GE"/>
        </w:rPr>
        <w:t>უმა</w:t>
      </w:r>
      <w:r w:rsidRPr="00076AD6">
        <w:rPr>
          <w:rFonts w:ascii="Sylfaen" w:hAnsi="Sylfaen"/>
          <w:bCs/>
          <w:lang w:val="ka-GE"/>
        </w:rPr>
        <w:t>ღ</w:t>
      </w:r>
      <w:r>
        <w:rPr>
          <w:rFonts w:ascii="Sylfaen" w:hAnsi="Sylfaen"/>
          <w:bCs/>
          <w:lang w:val="ka-GE"/>
        </w:rPr>
        <w:t xml:space="preserve">ლესი საბჭოს </w:t>
      </w:r>
      <w:r w:rsidRPr="00076AD6">
        <w:rPr>
          <w:rFonts w:ascii="Sylfaen" w:hAnsi="Sylfaen"/>
          <w:bCs/>
          <w:lang w:val="ka-GE"/>
        </w:rPr>
        <w:t>აპარატის</w:t>
      </w:r>
      <w:r>
        <w:rPr>
          <w:rFonts w:ascii="Sylfaen" w:hAnsi="Sylfaen"/>
          <w:bCs/>
          <w:lang w:val="ka-GE"/>
        </w:rPr>
        <w:t xml:space="preserve"> </w:t>
      </w:r>
      <w:r w:rsidR="00D11764" w:rsidRPr="002A4C73">
        <w:rPr>
          <w:rFonts w:ascii="Sylfaen" w:hAnsi="Sylfaen" w:cs="Sylfaen"/>
          <w:bdr w:val="none" w:sz="0" w:space="0" w:color="auto" w:frame="1"/>
          <w:lang w:val="ka-GE"/>
        </w:rPr>
        <w:t>(</w:t>
      </w:r>
      <w:r w:rsidR="00D11764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57389F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D11764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="00D11764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</w:t>
      </w:r>
      <w:r w:rsidR="00D11764">
        <w:rPr>
          <w:rFonts w:ascii="Sylfaen" w:hAnsi="Sylfaen" w:cs="Sylfaen"/>
          <w:bdr w:val="none" w:sz="0" w:space="0" w:color="auto" w:frame="1"/>
          <w:lang w:val="ka-GE"/>
        </w:rPr>
        <w:t>ს აპარატი</w:t>
      </w:r>
      <w:r w:rsidR="00D11764" w:rsidRPr="002A4C73">
        <w:rPr>
          <w:rFonts w:ascii="Sylfaen" w:hAnsi="Sylfaen" w:cs="Sylfaen"/>
          <w:bdr w:val="none" w:sz="0" w:space="0" w:color="auto" w:frame="1"/>
          <w:lang w:val="ka-GE"/>
        </w:rPr>
        <w:t xml:space="preserve">) </w:t>
      </w:r>
      <w:r>
        <w:rPr>
          <w:rFonts w:ascii="Sylfaen" w:hAnsi="Sylfaen"/>
          <w:bCs/>
          <w:lang w:val="ka-GE"/>
        </w:rPr>
        <w:t>სტრუქტურული ერთეული, რომლის ძირითადი ფუნქციაა უმაღლესი საბჭოს თა</w:t>
      </w:r>
      <w:r w:rsidRPr="00076AD6">
        <w:rPr>
          <w:rFonts w:ascii="Sylfaen" w:hAnsi="Sylfaen"/>
          <w:bCs/>
          <w:lang w:val="ka-GE"/>
        </w:rPr>
        <w:t>ვ</w:t>
      </w:r>
      <w:r>
        <w:rPr>
          <w:rFonts w:ascii="Sylfaen" w:hAnsi="Sylfaen"/>
          <w:bCs/>
          <w:lang w:val="ka-GE"/>
        </w:rPr>
        <w:t xml:space="preserve">მჯდომარის </w:t>
      </w:r>
      <w:r w:rsidR="00EA4B31">
        <w:rPr>
          <w:rFonts w:ascii="Sylfaen" w:hAnsi="Sylfaen"/>
          <w:bCs/>
          <w:lang w:val="ka-GE"/>
        </w:rPr>
        <w:t xml:space="preserve">მოადგილის </w:t>
      </w:r>
      <w:r>
        <w:rPr>
          <w:rFonts w:ascii="Sylfaen" w:hAnsi="Sylfaen"/>
          <w:bCs/>
          <w:lang w:val="ka-GE"/>
        </w:rPr>
        <w:t>საქმიანობის შეუფერხებელ განხორციელებასთან დაკავშირებული ორგანიზაციული საკითხების მოგვარება.</w:t>
      </w:r>
    </w:p>
    <w:p w:rsidR="00A63CEC" w:rsidRPr="00076AD6" w:rsidRDefault="00A63CEC" w:rsidP="00D11764">
      <w:pPr>
        <w:spacing w:after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</w:t>
      </w:r>
      <w:r w:rsidR="004C79DB">
        <w:rPr>
          <w:rFonts w:ascii="Sylfaen" w:hAnsi="Sylfaen"/>
          <w:bCs/>
          <w:lang w:val="ka-GE"/>
        </w:rPr>
        <w:t xml:space="preserve">  </w:t>
      </w:r>
      <w:r w:rsidR="00D11764">
        <w:rPr>
          <w:rFonts w:ascii="Sylfaen" w:hAnsi="Sylfaen"/>
          <w:bCs/>
          <w:lang w:val="ka-GE"/>
        </w:rPr>
        <w:tab/>
      </w:r>
      <w:r>
        <w:rPr>
          <w:rFonts w:ascii="Sylfaen" w:hAnsi="Sylfaen"/>
          <w:bCs/>
          <w:lang w:val="ka-GE"/>
        </w:rPr>
        <w:t xml:space="preserve">2. </w:t>
      </w:r>
      <w:r w:rsidR="00EA4B31">
        <w:rPr>
          <w:rFonts w:ascii="Sylfaen" w:hAnsi="Sylfaen"/>
          <w:bCs/>
          <w:lang w:val="ka-GE"/>
        </w:rPr>
        <w:t>სამდივნო</w:t>
      </w:r>
      <w:r>
        <w:rPr>
          <w:rFonts w:ascii="Sylfaen" w:hAnsi="Sylfaen"/>
          <w:bCs/>
          <w:lang w:val="ka-GE"/>
        </w:rPr>
        <w:t xml:space="preserve"> </w:t>
      </w:r>
      <w:r w:rsidR="00076AD6" w:rsidRPr="000B3C24">
        <w:rPr>
          <w:rFonts w:ascii="Sylfaen" w:hAnsi="Sylfaen"/>
          <w:bCs/>
          <w:lang w:val="ka-GE"/>
        </w:rPr>
        <w:t xml:space="preserve">თავის საქმიანობაში ხელმძღვანელობს საქართველოს კონსტიტუციით,  </w:t>
      </w:r>
      <w:r w:rsidR="00076AD6" w:rsidRPr="00BE4B18">
        <w:rPr>
          <w:rFonts w:ascii="Sylfaen" w:hAnsi="Sylfaen"/>
          <w:bCs/>
          <w:lang w:val="ka-GE"/>
        </w:rPr>
        <w:t>,,</w:t>
      </w:r>
      <w:r w:rsidR="00076AD6" w:rsidRPr="000B3C24">
        <w:rPr>
          <w:rFonts w:ascii="Sylfaen" w:hAnsi="Sylfaen"/>
          <w:bCs/>
          <w:lang w:val="ka-GE"/>
        </w:rPr>
        <w:t>აჭარის ავტონომიური რესპუბლიკის</w:t>
      </w:r>
      <w:r w:rsidR="00D11764">
        <w:rPr>
          <w:rFonts w:ascii="Sylfaen" w:hAnsi="Sylfaen"/>
          <w:bCs/>
          <w:lang w:val="ka-GE"/>
        </w:rPr>
        <w:t xml:space="preserve"> </w:t>
      </w:r>
      <w:r w:rsidR="00076AD6" w:rsidRPr="000B3C24">
        <w:rPr>
          <w:rFonts w:ascii="Sylfaen" w:hAnsi="Sylfaen"/>
          <w:bCs/>
          <w:lang w:val="ka-GE"/>
        </w:rPr>
        <w:t>შესახებ’’ საქართველოს კონსტიტუციური კანონით</w:t>
      </w:r>
      <w:r w:rsidR="00076AD6" w:rsidRPr="00BE4B18">
        <w:rPr>
          <w:rFonts w:ascii="Sylfaen" w:hAnsi="Sylfaen"/>
          <w:bCs/>
          <w:lang w:val="ka-GE"/>
        </w:rPr>
        <w:t>,</w:t>
      </w:r>
      <w:r w:rsidR="00D11764">
        <w:rPr>
          <w:rFonts w:ascii="Sylfaen" w:hAnsi="Sylfaen"/>
          <w:bCs/>
          <w:lang w:val="ka-GE"/>
        </w:rPr>
        <w:t xml:space="preserve"> </w:t>
      </w:r>
      <w:r w:rsidR="00076AD6" w:rsidRPr="000B3C24">
        <w:rPr>
          <w:rFonts w:ascii="Sylfaen" w:hAnsi="Sylfaen"/>
          <w:bCs/>
          <w:lang w:val="ka-GE"/>
        </w:rPr>
        <w:t>აჭარის ავტონომიური რესპუბლიკის კონსტიტუციით, ,,საჯარო სამსახურის შესახებ’’ საქართველოს კანონით</w:t>
      </w:r>
      <w:r w:rsidR="00076AD6" w:rsidRPr="00BE4B18">
        <w:rPr>
          <w:rFonts w:ascii="Sylfaen" w:hAnsi="Sylfaen"/>
          <w:bCs/>
          <w:lang w:val="ka-GE"/>
        </w:rPr>
        <w:t>,</w:t>
      </w:r>
      <w:r w:rsidR="00076AD6" w:rsidRPr="000B3C24">
        <w:rPr>
          <w:rFonts w:ascii="Sylfaen" w:hAnsi="Sylfaen"/>
          <w:bCs/>
          <w:lang w:val="ka-GE"/>
        </w:rPr>
        <w:t xml:space="preserve"> უმაღლესი საბჭოს რეგლამენტით</w:t>
      </w:r>
      <w:r w:rsidR="00076AD6" w:rsidRPr="00BE4B18">
        <w:rPr>
          <w:rFonts w:ascii="Sylfaen" w:hAnsi="Sylfaen"/>
          <w:bCs/>
          <w:lang w:val="ka-GE"/>
        </w:rPr>
        <w:t>,</w:t>
      </w:r>
      <w:r w:rsidR="00076AD6" w:rsidRPr="000B3C24">
        <w:rPr>
          <w:rFonts w:ascii="Sylfaen" w:hAnsi="Sylfaen"/>
          <w:bCs/>
          <w:lang w:val="ka-GE"/>
        </w:rPr>
        <w:t xml:space="preserve"> უმაღლესი საბჭოს აპარატის დებულებით</w:t>
      </w:r>
      <w:r w:rsidR="00076AD6" w:rsidRPr="00BE4B18">
        <w:rPr>
          <w:rFonts w:ascii="Sylfaen" w:hAnsi="Sylfaen"/>
          <w:bCs/>
          <w:lang w:val="ka-GE"/>
        </w:rPr>
        <w:t>,</w:t>
      </w:r>
      <w:r w:rsidR="00076AD6" w:rsidRPr="000B3C24">
        <w:rPr>
          <w:rFonts w:ascii="Sylfaen" w:hAnsi="Sylfaen"/>
          <w:bCs/>
          <w:lang w:val="ka-GE"/>
        </w:rPr>
        <w:t xml:space="preserve"> </w:t>
      </w:r>
      <w:r w:rsidR="00D11764" w:rsidRPr="000B3C24">
        <w:rPr>
          <w:rFonts w:ascii="Sylfaen" w:hAnsi="Sylfaen"/>
          <w:bCs/>
          <w:lang w:val="ka-GE"/>
        </w:rPr>
        <w:t>უმაღლესი საბჭოს თავმჯდომარის</w:t>
      </w:r>
      <w:r w:rsidR="00D11764">
        <w:rPr>
          <w:rFonts w:ascii="Sylfaen" w:hAnsi="Sylfaen"/>
          <w:bCs/>
          <w:lang w:val="ka-GE"/>
        </w:rPr>
        <w:t xml:space="preserve"> </w:t>
      </w:r>
      <w:r w:rsidR="00D11764">
        <w:rPr>
          <w:rFonts w:ascii="Sylfaen" w:hAnsi="Sylfaen" w:cs="Sylfaen"/>
          <w:lang w:val="ka-GE"/>
        </w:rPr>
        <w:t>სხვა სამართლებრივი აქტებით</w:t>
      </w:r>
      <w:r w:rsidR="00D11764" w:rsidRPr="00BE4B18">
        <w:rPr>
          <w:rFonts w:ascii="Sylfaen" w:hAnsi="Sylfaen" w:cs="Sylfaen"/>
          <w:lang w:val="ka-GE"/>
        </w:rPr>
        <w:t xml:space="preserve">ა და </w:t>
      </w:r>
      <w:r w:rsidR="00076AD6" w:rsidRPr="000B3C24">
        <w:rPr>
          <w:rFonts w:ascii="Sylfaen" w:hAnsi="Sylfaen"/>
          <w:bCs/>
          <w:lang w:val="ka-GE"/>
        </w:rPr>
        <w:t>ამ დებულებით</w:t>
      </w:r>
      <w:r w:rsidR="00D11764">
        <w:rPr>
          <w:rFonts w:ascii="Sylfaen" w:hAnsi="Sylfaen"/>
          <w:bCs/>
          <w:lang w:val="ka-GE"/>
        </w:rPr>
        <w:t>.</w:t>
      </w:r>
    </w:p>
    <w:p w:rsidR="00D40891" w:rsidRDefault="00D40891" w:rsidP="00A63CEC">
      <w:pPr>
        <w:spacing w:line="240" w:lineRule="auto"/>
        <w:ind w:left="120" w:firstLine="720"/>
        <w:jc w:val="center"/>
        <w:rPr>
          <w:rFonts w:ascii="Sylfaen" w:hAnsi="Sylfaen"/>
          <w:b/>
          <w:bCs/>
          <w:sz w:val="10"/>
          <w:szCs w:val="10"/>
          <w:lang w:val="ka-GE"/>
        </w:rPr>
      </w:pPr>
    </w:p>
    <w:p w:rsidR="00A63CEC" w:rsidRPr="00076AD6" w:rsidRDefault="00A63CEC" w:rsidP="00A63CEC">
      <w:pPr>
        <w:spacing w:line="240" w:lineRule="auto"/>
        <w:ind w:left="120" w:firstLine="720"/>
        <w:jc w:val="center"/>
        <w:rPr>
          <w:rFonts w:ascii="AcadMtavr" w:hAnsi="AcadMtavr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თავი </w:t>
      </w:r>
      <w:r w:rsidRPr="00076AD6">
        <w:rPr>
          <w:rFonts w:ascii="Sylfaen" w:hAnsi="Sylfaen"/>
          <w:b/>
          <w:bCs/>
          <w:lang w:val="ka-GE"/>
        </w:rPr>
        <w:t>II</w:t>
      </w:r>
    </w:p>
    <w:p w:rsidR="00A63CEC" w:rsidRDefault="00EA4B31" w:rsidP="00A63CEC">
      <w:pPr>
        <w:spacing w:line="240" w:lineRule="auto"/>
        <w:ind w:left="120" w:firstLine="72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სამდივნოს </w:t>
      </w:r>
      <w:r w:rsidR="00A63CEC">
        <w:rPr>
          <w:rFonts w:ascii="Sylfaen" w:hAnsi="Sylfaen"/>
          <w:b/>
          <w:bCs/>
          <w:lang w:val="ka-GE"/>
        </w:rPr>
        <w:t>ძირითადი ამოცანები და ფუნქციები</w:t>
      </w:r>
    </w:p>
    <w:p w:rsidR="00D01E81" w:rsidRDefault="00D01E81" w:rsidP="00D01E81">
      <w:pPr>
        <w:spacing w:line="240" w:lineRule="auto"/>
        <w:ind w:left="120" w:firstLine="72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 w:cs="Sylfaen"/>
          <w:b/>
          <w:lang w:val="ka-GE"/>
        </w:rPr>
        <w:t>სამდივნოს</w:t>
      </w:r>
      <w:r w:rsidRPr="00BE4B18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შემადგენლობა</w:t>
      </w:r>
    </w:p>
    <w:p w:rsidR="00A63CEC" w:rsidRPr="00D11764" w:rsidRDefault="00397F60" w:rsidP="00A63CEC">
      <w:pPr>
        <w:spacing w:line="240" w:lineRule="auto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Cs/>
          <w:lang w:val="ka-GE"/>
        </w:rPr>
        <w:t xml:space="preserve"> </w:t>
      </w:r>
      <w:r w:rsidR="00A63CEC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 </w:t>
      </w:r>
      <w:r w:rsidR="00D11764">
        <w:rPr>
          <w:rFonts w:ascii="Sylfaen" w:hAnsi="Sylfaen"/>
          <w:bCs/>
          <w:lang w:val="ka-GE"/>
        </w:rPr>
        <w:tab/>
      </w:r>
      <w:r w:rsidR="00A63CEC" w:rsidRPr="00D11764">
        <w:rPr>
          <w:rFonts w:ascii="Sylfaen" w:hAnsi="Sylfaen"/>
          <w:b/>
          <w:bCs/>
          <w:lang w:val="ka-GE"/>
        </w:rPr>
        <w:t>მუხლი 2</w:t>
      </w:r>
    </w:p>
    <w:p w:rsidR="00A63CEC" w:rsidRPr="00397F60" w:rsidRDefault="00397F60" w:rsidP="00D11764">
      <w:pPr>
        <w:spacing w:after="0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  </w:t>
      </w:r>
      <w:r w:rsidR="00D11764">
        <w:rPr>
          <w:rFonts w:ascii="Sylfaen" w:hAnsi="Sylfaen" w:cs="Sylfaen"/>
          <w:bCs/>
          <w:lang w:val="ka-GE"/>
        </w:rPr>
        <w:tab/>
      </w:r>
      <w:r>
        <w:rPr>
          <w:rFonts w:ascii="Sylfaen" w:hAnsi="Sylfaen" w:cs="Sylfaen"/>
          <w:bCs/>
          <w:lang w:val="ka-GE"/>
        </w:rPr>
        <w:t xml:space="preserve">1. </w:t>
      </w:r>
      <w:r w:rsidRPr="00397F60">
        <w:rPr>
          <w:rFonts w:ascii="Sylfaen" w:hAnsi="Sylfaen" w:cs="Sylfaen"/>
          <w:bCs/>
          <w:lang w:val="ka-GE"/>
        </w:rPr>
        <w:t>სამდივნოს</w:t>
      </w:r>
      <w:r w:rsidR="00A63CEC" w:rsidRPr="00397F60">
        <w:rPr>
          <w:rFonts w:ascii="Sylfaen" w:hAnsi="Sylfaen"/>
          <w:bCs/>
          <w:lang w:val="ka-GE"/>
        </w:rPr>
        <w:t xml:space="preserve"> ძირი</w:t>
      </w:r>
      <w:r w:rsidR="00A63CEC" w:rsidRPr="00076AD6">
        <w:rPr>
          <w:rFonts w:ascii="Sylfaen" w:hAnsi="Sylfaen"/>
          <w:bCs/>
          <w:lang w:val="ka-GE"/>
        </w:rPr>
        <w:t>თ</w:t>
      </w:r>
      <w:r w:rsidR="00A63CEC" w:rsidRPr="00397F60">
        <w:rPr>
          <w:rFonts w:ascii="Sylfaen" w:hAnsi="Sylfaen"/>
          <w:bCs/>
          <w:lang w:val="ka-GE"/>
        </w:rPr>
        <w:t xml:space="preserve">ადი ამოცანები </w:t>
      </w:r>
      <w:r w:rsidR="00A63CEC" w:rsidRPr="00076AD6">
        <w:rPr>
          <w:rFonts w:ascii="Sylfaen" w:hAnsi="Sylfaen"/>
          <w:bCs/>
          <w:lang w:val="ka-GE"/>
        </w:rPr>
        <w:t>და ფუნქციები</w:t>
      </w:r>
      <w:r w:rsidR="009D2342">
        <w:rPr>
          <w:rFonts w:ascii="Sylfaen" w:hAnsi="Sylfaen"/>
          <w:bCs/>
          <w:lang w:val="ka-GE"/>
        </w:rPr>
        <w:t>ა</w:t>
      </w:r>
      <w:r w:rsidR="00A63CEC" w:rsidRPr="00397F60">
        <w:rPr>
          <w:rFonts w:ascii="Sylfaen" w:hAnsi="Sylfaen"/>
          <w:bCs/>
          <w:lang w:val="ka-GE"/>
        </w:rPr>
        <w:t>:</w:t>
      </w:r>
    </w:p>
    <w:p w:rsidR="00D11764" w:rsidRDefault="00397F60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sz w:val="6"/>
          <w:szCs w:val="6"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</w:t>
      </w:r>
    </w:p>
    <w:p w:rsidR="00397F60" w:rsidRPr="00397F60" w:rsidRDefault="00D11764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  <w:noProof/>
          <w:sz w:val="6"/>
          <w:szCs w:val="6"/>
          <w:lang w:val="ka-GE"/>
        </w:rPr>
        <w:tab/>
      </w:r>
      <w:r w:rsidR="00397F60" w:rsidRPr="00397F60">
        <w:rPr>
          <w:rFonts w:ascii="Sylfaen" w:hAnsi="Sylfaen" w:cs="Sylfaen"/>
          <w:noProof/>
          <w:lang w:val="ka-GE"/>
        </w:rPr>
        <w:t xml:space="preserve">ა) უმაღლესი საბჭოს თავმჯდომარის მოადგილისათვის უფლებამოსილების განხორციელებაში ხელის შეწყობა </w:t>
      </w:r>
      <w:r w:rsidR="00397F60" w:rsidRPr="00076AD6">
        <w:rPr>
          <w:rFonts w:ascii="Sylfaen" w:eastAsia="Sylfaen" w:hAnsi="Sylfaen"/>
          <w:lang w:val="ka-GE"/>
        </w:rPr>
        <w:t>დარგობრივი/სექტორული რჩევების მიცემ</w:t>
      </w:r>
      <w:r w:rsidR="00397F60" w:rsidRPr="00397F60">
        <w:rPr>
          <w:rFonts w:ascii="Sylfaen" w:eastAsia="Sylfaen" w:hAnsi="Sylfaen"/>
          <w:lang w:val="ka-GE"/>
        </w:rPr>
        <w:t xml:space="preserve">ით, </w:t>
      </w:r>
      <w:r w:rsidR="00397F60" w:rsidRPr="00076AD6">
        <w:rPr>
          <w:rFonts w:ascii="Sylfaen" w:eastAsia="Sylfaen" w:hAnsi="Sylfaen"/>
          <w:lang w:val="ka-GE"/>
        </w:rPr>
        <w:t>ინტელექტუალურ-ტექნიკური დახმარების გაწევ</w:t>
      </w:r>
      <w:r w:rsidR="00397F60" w:rsidRPr="00397F60">
        <w:rPr>
          <w:rFonts w:ascii="Sylfaen" w:eastAsia="Sylfaen" w:hAnsi="Sylfaen"/>
          <w:lang w:val="ka-GE"/>
        </w:rPr>
        <w:t xml:space="preserve">ითა და </w:t>
      </w:r>
      <w:r w:rsidR="00397F60" w:rsidRPr="00076AD6">
        <w:rPr>
          <w:rFonts w:ascii="Sylfaen" w:eastAsia="Sylfaen" w:hAnsi="Sylfaen"/>
          <w:lang w:val="ka-GE"/>
        </w:rPr>
        <w:t>ორგანიზაციულ-მენეჯერული ფუნქციების შესრულებ</w:t>
      </w:r>
      <w:r w:rsidR="00397F60" w:rsidRPr="00397F60">
        <w:rPr>
          <w:rFonts w:ascii="Sylfaen" w:eastAsia="Sylfaen" w:hAnsi="Sylfaen"/>
          <w:lang w:val="ka-GE"/>
        </w:rPr>
        <w:t>ით;</w:t>
      </w:r>
    </w:p>
    <w:p w:rsidR="00397F60" w:rsidRDefault="00397F60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</w:t>
      </w:r>
      <w:r w:rsidR="00D11764">
        <w:rPr>
          <w:rFonts w:ascii="Sylfaen" w:hAnsi="Sylfaen" w:cs="Sylfaen"/>
          <w:noProof/>
          <w:lang w:val="ka-GE"/>
        </w:rPr>
        <w:tab/>
      </w:r>
      <w:r w:rsidRPr="00397F60">
        <w:rPr>
          <w:rFonts w:ascii="Sylfaen" w:hAnsi="Sylfaen" w:cs="Sylfaen"/>
          <w:noProof/>
          <w:lang w:val="ka-GE"/>
        </w:rPr>
        <w:t>ბ) უმაღლესი საბჭოს თავმჯდომარის მოადგილის თათბირების, შეხვედრებისა და მიღებების (მათ შორის მოქალაქეთა</w:t>
      </w:r>
      <w:r w:rsidR="008A41D0">
        <w:rPr>
          <w:rFonts w:ascii="Sylfaen" w:hAnsi="Sylfaen" w:cs="Sylfaen"/>
          <w:noProof/>
          <w:lang w:val="ka-GE"/>
        </w:rPr>
        <w:t xml:space="preserve"> მიღების</w:t>
      </w:r>
      <w:r w:rsidRPr="00397F60">
        <w:rPr>
          <w:rFonts w:ascii="Sylfaen" w:hAnsi="Sylfaen" w:cs="Sylfaen"/>
          <w:noProof/>
          <w:lang w:val="ka-GE"/>
        </w:rPr>
        <w:t>)  ორგანიზება;</w:t>
      </w:r>
    </w:p>
    <w:p w:rsidR="0057389F" w:rsidRDefault="0057389F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:rsidR="0057389F" w:rsidRPr="00397F60" w:rsidRDefault="0057389F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:rsidR="00397F60" w:rsidRPr="00397F60" w:rsidRDefault="00D6534B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</w:t>
      </w:r>
      <w:r w:rsidR="00D11764">
        <w:rPr>
          <w:rFonts w:ascii="Sylfaen" w:hAnsi="Sylfaen" w:cs="Sylfaen"/>
          <w:noProof/>
          <w:lang w:val="ka-GE"/>
        </w:rPr>
        <w:tab/>
      </w:r>
      <w:r w:rsidR="00397F60" w:rsidRPr="00397F60">
        <w:rPr>
          <w:rFonts w:ascii="Sylfaen" w:hAnsi="Sylfaen" w:cs="Sylfaen"/>
          <w:noProof/>
          <w:lang w:val="ka-GE"/>
        </w:rPr>
        <w:t>გ) უმაღლესი საბჭოს თავმჯდომარის მოადგილის სახელზე შემოსულ კორესპონდენციებზე პასუხების მომზადება დავალების შემთხვევაში;</w:t>
      </w:r>
    </w:p>
    <w:p w:rsidR="00397F60" w:rsidRDefault="00397F60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</w:t>
      </w:r>
      <w:r w:rsidR="00D11764">
        <w:rPr>
          <w:rFonts w:ascii="Sylfaen" w:hAnsi="Sylfaen" w:cs="Sylfaen"/>
          <w:noProof/>
          <w:lang w:val="ka-GE"/>
        </w:rPr>
        <w:tab/>
      </w:r>
      <w:r w:rsidRPr="00076AD6">
        <w:rPr>
          <w:rFonts w:ascii="Sylfaen" w:hAnsi="Sylfaen" w:cs="Sylfaen"/>
          <w:noProof/>
          <w:lang w:val="ka-GE"/>
        </w:rPr>
        <w:t xml:space="preserve">დ) </w:t>
      </w:r>
      <w:r w:rsidRPr="00397F60">
        <w:rPr>
          <w:rFonts w:ascii="Sylfaen" w:hAnsi="Sylfaen" w:cs="Sylfaen"/>
          <w:noProof/>
          <w:lang w:val="ka-GE"/>
        </w:rPr>
        <w:t>უმაღლესი საბჭოს თავმჯდომარის მოადგილის ცალკეული დავალებების შესრულება.</w:t>
      </w:r>
    </w:p>
    <w:p w:rsidR="00D01E81" w:rsidRDefault="00D01E81" w:rsidP="00D01E81">
      <w:pPr>
        <w:spacing w:after="0"/>
        <w:ind w:firstLine="708"/>
        <w:jc w:val="both"/>
        <w:rPr>
          <w:rFonts w:ascii="Sylfaen" w:hAnsi="Sylfaen"/>
          <w:lang w:val="ka-GE"/>
        </w:rPr>
      </w:pPr>
      <w:r>
        <w:rPr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სამდივნოს შემადგენლობაში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შედიან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საშტატო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ნუსხით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 ხელშეკრულებით დასაქმებული პირები,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რომელთა უფლება-მოვალეობები განისაზღვრება 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საქართველოსა და </w:t>
      </w:r>
      <w:r w:rsidRPr="00F67CE9">
        <w:rPr>
          <w:rFonts w:ascii="Sylfaen" w:hAnsi="Sylfaen"/>
          <w:lang w:val="ka-GE"/>
        </w:rPr>
        <w:t>აჭარის ავტონომიური რესპუბლიკის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ამ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დებულებით, შესაბამისი ხელშეკრულებებითა და სხვა მარეგულირებელი სამართლებრივი ნორმებით. </w:t>
      </w:r>
      <w:r w:rsidRPr="00BE4B18">
        <w:rPr>
          <w:rFonts w:ascii="Sylfaen" w:hAnsi="Sylfaen" w:cs="Sylfaen"/>
          <w:lang w:val="ka-GE"/>
        </w:rPr>
        <w:t xml:space="preserve"> </w:t>
      </w:r>
    </w:p>
    <w:p w:rsidR="00D01E81" w:rsidRDefault="00D01E81" w:rsidP="00D01E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  <w:t>3. სამდივნოს შტატებ</w:t>
      </w:r>
      <w:r w:rsidRPr="00BE4B1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 შრომის ანაზღაურებას და სამუშაო პირობებს  ,,საჯარო სამსახურის შესახებ“ საქართველოს კანონის, ,,საჯარო დაწესებულებაში შრომის ანაზღაურების შესახებ“ საქართველოს კანონის</w:t>
      </w:r>
      <w:r w:rsidRPr="00BE4B1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აჭარის ავტონომიური რესპუბლიკის უმაღლესი საბჭოს რეგლამენტის და აჭარის ავტონომიური რესპუბლიკის უმაღლესი საბჭოს აპარატის დებულების შესაბამისად, განსაზღვრავს უმაღლესი საბჭოს თავმჯდომარე. </w:t>
      </w:r>
    </w:p>
    <w:p w:rsidR="00D01E81" w:rsidRDefault="00D01E81" w:rsidP="00D01E8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4.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სამდივნოს</w:t>
      </w:r>
      <w:r w:rsidRPr="00BE4B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საჯარო </w:t>
      </w:r>
      <w:r>
        <w:rPr>
          <w:rFonts w:ascii="Sylfaen" w:hAnsi="Sylfaen" w:cs="Sylfaen"/>
          <w:lang w:val="ka-GE"/>
        </w:rPr>
        <w:t xml:space="preserve">მოსამსახურეებს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ონის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რეგლამენტისა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 xml:space="preserve">დებულების შესაბამისად, </w:t>
      </w:r>
      <w:r w:rsidRPr="00397F60">
        <w:rPr>
          <w:rFonts w:ascii="Sylfaen" w:hAnsi="Sylfaen" w:cs="Sylfaen"/>
          <w:noProof/>
          <w:lang w:val="ka-GE"/>
        </w:rPr>
        <w:t xml:space="preserve">უმაღლესი საბჭოს თავმჯდომარის მოადგილის </w:t>
      </w:r>
      <w:r>
        <w:rPr>
          <w:rFonts w:ascii="Sylfaen" w:hAnsi="Sylfaen" w:cs="Sylfaen"/>
          <w:noProof/>
          <w:lang w:val="ka-GE"/>
        </w:rPr>
        <w:t xml:space="preserve">წარდგინებით, ადმინისტრაციული ხელშეკრულებით სამსახურში იღებს და კანონით დადგენილი წესით ადმინისტრაციულ ხელშეკრულებას აფორმებს/წყვეტს </w:t>
      </w:r>
      <w:r>
        <w:rPr>
          <w:rFonts w:ascii="Sylfaen" w:hAnsi="Sylfaen"/>
          <w:lang w:val="ka-GE"/>
        </w:rPr>
        <w:t>უმაღლესი საბჭოს თავმჯდომარე.</w:t>
      </w:r>
    </w:p>
    <w:p w:rsidR="00D01E81" w:rsidRPr="00397F60" w:rsidRDefault="00D01E81" w:rsidP="00D117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:rsidR="00A63CEC" w:rsidRDefault="00A63CEC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თავი</w:t>
      </w:r>
      <w:r>
        <w:rPr>
          <w:b/>
          <w:lang w:val="ka-GE"/>
        </w:rPr>
        <w:t xml:space="preserve"> III</w:t>
      </w:r>
    </w:p>
    <w:p w:rsidR="00D40891" w:rsidRPr="00D40891" w:rsidRDefault="00D40891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A63CEC" w:rsidRDefault="00397F60" w:rsidP="00A63CEC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სამდივნოს</w:t>
      </w:r>
      <w:r w:rsidR="00A63CEC" w:rsidRPr="00BE4B18">
        <w:rPr>
          <w:rFonts w:ascii="Sylfaen" w:hAnsi="Sylfaen" w:cs="Sylfaen"/>
          <w:b/>
          <w:lang w:val="ka-GE"/>
        </w:rPr>
        <w:t xml:space="preserve"> </w:t>
      </w:r>
      <w:r w:rsidR="00A63CEC">
        <w:rPr>
          <w:rFonts w:ascii="Sylfaen" w:hAnsi="Sylfaen" w:cs="Sylfaen"/>
          <w:b/>
          <w:lang w:val="ka-GE"/>
        </w:rPr>
        <w:t>მართვა</w:t>
      </w:r>
    </w:p>
    <w:p w:rsidR="00D11764" w:rsidRDefault="00D11764" w:rsidP="00A63CEC">
      <w:pPr>
        <w:spacing w:after="0" w:line="240" w:lineRule="auto"/>
        <w:jc w:val="center"/>
        <w:rPr>
          <w:b/>
          <w:lang w:val="ka-GE"/>
        </w:rPr>
      </w:pPr>
    </w:p>
    <w:p w:rsidR="00D11764" w:rsidRDefault="00A63CEC" w:rsidP="00A63CEC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  <w:r>
        <w:rPr>
          <w:rFonts w:ascii="Sylfaen" w:hAnsi="Sylfaen" w:cs="Sylfaen"/>
          <w:b/>
          <w:lang w:val="ka-GE"/>
        </w:rPr>
        <w:t xml:space="preserve">    </w:t>
      </w:r>
      <w:r w:rsidR="00D11764"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 xml:space="preserve"> მუხლი</w:t>
      </w:r>
      <w:r>
        <w:rPr>
          <w:b/>
          <w:lang w:val="ka-GE"/>
        </w:rPr>
        <w:t xml:space="preserve"> </w:t>
      </w:r>
      <w:r w:rsidR="00D11764">
        <w:rPr>
          <w:rFonts w:ascii="Sylfaen" w:hAnsi="Sylfaen"/>
          <w:b/>
          <w:lang w:val="ka-GE"/>
        </w:rPr>
        <w:t>3</w:t>
      </w:r>
      <w:r>
        <w:rPr>
          <w:rFonts w:ascii="Sylfaen" w:hAnsi="Sylfaen"/>
          <w:lang w:val="ka-GE"/>
        </w:rPr>
        <w:t xml:space="preserve">    </w:t>
      </w:r>
    </w:p>
    <w:p w:rsidR="001618F5" w:rsidRPr="00FE2114" w:rsidRDefault="00A63CEC" w:rsidP="00A63CEC">
      <w:pPr>
        <w:spacing w:after="0" w:line="240" w:lineRule="auto"/>
        <w:jc w:val="both"/>
        <w:rPr>
          <w:rFonts w:ascii="Sylfaen" w:hAnsi="Sylfaen"/>
          <w:lang w:val="ka-GE"/>
        </w:rPr>
      </w:pPr>
      <w:r w:rsidRPr="00FE2114">
        <w:rPr>
          <w:rFonts w:ascii="Sylfaen" w:hAnsi="Sylfaen"/>
          <w:lang w:val="ka-GE"/>
        </w:rPr>
        <w:t xml:space="preserve">  </w:t>
      </w:r>
    </w:p>
    <w:p w:rsidR="00A63CEC" w:rsidRPr="00FE2114" w:rsidRDefault="001618F5" w:rsidP="00D40891">
      <w:pPr>
        <w:spacing w:after="0"/>
        <w:ind w:firstLine="708"/>
        <w:jc w:val="both"/>
        <w:rPr>
          <w:rFonts w:ascii="Sylfaen" w:hAnsi="Sylfaen" w:cs="Sylfaen"/>
          <w:lang w:val="ka-GE"/>
        </w:rPr>
      </w:pPr>
      <w:r w:rsidRPr="00FE2114">
        <w:rPr>
          <w:rFonts w:ascii="Sylfaen" w:hAnsi="Sylfaen" w:cs="Sylfaen"/>
          <w:lang w:val="ka-GE"/>
        </w:rPr>
        <w:t xml:space="preserve">1. </w:t>
      </w:r>
      <w:r w:rsidR="00397F60" w:rsidRPr="00FE2114">
        <w:rPr>
          <w:rFonts w:ascii="Sylfaen" w:hAnsi="Sylfaen" w:cs="Sylfaen"/>
          <w:lang w:val="ka-GE"/>
        </w:rPr>
        <w:t>სამდივნოს</w:t>
      </w:r>
      <w:r w:rsidR="00A63CEC" w:rsidRPr="00FE2114">
        <w:rPr>
          <w:rFonts w:ascii="Sylfaen" w:hAnsi="Sylfaen" w:cs="Sylfaen"/>
          <w:lang w:val="ka-GE"/>
        </w:rPr>
        <w:t xml:space="preserve"> ხელმძღვანელობს </w:t>
      </w:r>
      <w:r w:rsidR="008A41D0" w:rsidRPr="00FE2114">
        <w:rPr>
          <w:rFonts w:ascii="Sylfaen" w:hAnsi="Sylfaen" w:cs="Sylfaen"/>
          <w:lang w:val="ka-GE"/>
        </w:rPr>
        <w:t>სამდივნოს</w:t>
      </w:r>
      <w:r w:rsidR="00A63CEC" w:rsidRPr="00FE2114">
        <w:rPr>
          <w:rFonts w:ascii="Sylfaen" w:hAnsi="Sylfaen" w:cs="Sylfaen"/>
          <w:lang w:val="ka-GE"/>
        </w:rPr>
        <w:t xml:space="preserve"> უფროსი, რომელიც თავის საქმიანობას ახორციელებს უმღლესი საბჭოს </w:t>
      </w:r>
      <w:r w:rsidR="00B0248B" w:rsidRPr="00FE2114">
        <w:rPr>
          <w:rFonts w:ascii="Sylfaen" w:hAnsi="Sylfaen" w:cs="Sylfaen"/>
          <w:lang w:val="ka-GE"/>
        </w:rPr>
        <w:t>რეგლამენტის</w:t>
      </w:r>
      <w:r w:rsidR="00A63CEC" w:rsidRPr="00FE2114">
        <w:rPr>
          <w:rFonts w:ascii="Sylfaen" w:hAnsi="Sylfaen" w:cs="Sylfaen"/>
          <w:lang w:val="ka-GE"/>
        </w:rPr>
        <w:t xml:space="preserve">, </w:t>
      </w:r>
      <w:r w:rsidR="00B0248B" w:rsidRPr="00FE2114">
        <w:rPr>
          <w:rFonts w:ascii="Sylfaen" w:hAnsi="Sylfaen"/>
          <w:lang w:val="ka-GE"/>
        </w:rPr>
        <w:t xml:space="preserve">უმაღლესი საბჭოს აპარატის დებულების, </w:t>
      </w:r>
      <w:r w:rsidR="00A63CEC" w:rsidRPr="00FE2114">
        <w:rPr>
          <w:rFonts w:ascii="Sylfaen" w:hAnsi="Sylfaen" w:cs="Sylfaen"/>
          <w:lang w:val="ka-GE"/>
        </w:rPr>
        <w:t xml:space="preserve">ამ </w:t>
      </w:r>
      <w:r w:rsidR="00B0248B" w:rsidRPr="00FE2114">
        <w:rPr>
          <w:rFonts w:ascii="Sylfaen" w:hAnsi="Sylfaen" w:cs="Sylfaen"/>
          <w:lang w:val="ka-GE"/>
        </w:rPr>
        <w:t>დებულების</w:t>
      </w:r>
      <w:r w:rsidRPr="00FE2114">
        <w:rPr>
          <w:rFonts w:ascii="Sylfaen" w:hAnsi="Sylfaen" w:cs="Sylfaen"/>
          <w:lang w:val="ka-GE"/>
        </w:rPr>
        <w:t>ა</w:t>
      </w:r>
      <w:r w:rsidR="00A63CEC" w:rsidRPr="00FE2114">
        <w:rPr>
          <w:rFonts w:ascii="Sylfaen" w:hAnsi="Sylfaen" w:cs="Sylfaen"/>
          <w:lang w:val="ka-GE"/>
        </w:rPr>
        <w:t xml:space="preserve"> და ადმინისტრაციული ხელშეკრულების საფუძველზე. </w:t>
      </w:r>
    </w:p>
    <w:p w:rsidR="003E2B94" w:rsidRPr="00FE2114" w:rsidRDefault="003E2B94" w:rsidP="00D40891">
      <w:pPr>
        <w:spacing w:after="0"/>
        <w:ind w:firstLine="708"/>
        <w:jc w:val="both"/>
        <w:rPr>
          <w:rFonts w:ascii="Sylfaen" w:hAnsi="Sylfaen" w:cs="Sylfaen"/>
          <w:lang w:val="ka-GE"/>
        </w:rPr>
      </w:pPr>
      <w:r w:rsidRPr="00FE2114">
        <w:rPr>
          <w:lang w:val="ka-GE"/>
        </w:rPr>
        <w:t>2.</w:t>
      </w:r>
      <w:r w:rsidRPr="00FE2114">
        <w:rPr>
          <w:rFonts w:ascii="Sylfaen" w:hAnsi="Sylfaen"/>
          <w:lang w:val="ka-GE"/>
        </w:rPr>
        <w:t xml:space="preserve"> </w:t>
      </w:r>
      <w:r w:rsidRPr="00FE2114">
        <w:rPr>
          <w:rFonts w:ascii="Sylfaen" w:hAnsi="Sylfaen" w:cs="Sylfaen"/>
          <w:lang w:val="ka-GE"/>
        </w:rPr>
        <w:t xml:space="preserve">სამდივნოს უფროსს, </w:t>
      </w:r>
      <w:r w:rsidRPr="00FE2114">
        <w:rPr>
          <w:rFonts w:ascii="Sylfaen" w:hAnsi="Sylfaen" w:cs="Sylfaen"/>
          <w:noProof/>
          <w:lang w:val="ka-GE"/>
        </w:rPr>
        <w:t xml:space="preserve">უმაღლესი საბჭოს თავმჯდომარის მოადგილის წარდგინებით, ადმინისტრაციული ხელშეკრულებით სამსახურში იღებს და კანონით დადგენილი წესით ადმინისტრაციულ ხელშეკრულებას აფორმებს/წყვეტს </w:t>
      </w:r>
      <w:r w:rsidRPr="00FE2114">
        <w:rPr>
          <w:rFonts w:ascii="Sylfaen" w:hAnsi="Sylfaen"/>
          <w:lang w:val="ka-GE"/>
        </w:rPr>
        <w:t>უმაღლესი საბჭოს თავმჯდომარე.</w:t>
      </w:r>
    </w:p>
    <w:p w:rsidR="001618F5" w:rsidRPr="00FE2114" w:rsidRDefault="003E2B94" w:rsidP="00D40891">
      <w:pPr>
        <w:spacing w:after="0"/>
        <w:ind w:firstLine="708"/>
        <w:jc w:val="both"/>
        <w:rPr>
          <w:rFonts w:ascii="Sylfaen" w:hAnsi="Sylfaen" w:cs="Sylfaen"/>
          <w:lang w:val="ka-GE"/>
        </w:rPr>
      </w:pPr>
      <w:r w:rsidRPr="00FE2114">
        <w:rPr>
          <w:rFonts w:ascii="Sylfaen" w:hAnsi="Sylfaen"/>
          <w:lang w:val="ka-GE"/>
        </w:rPr>
        <w:t>3</w:t>
      </w:r>
      <w:r w:rsidR="001618F5" w:rsidRPr="00FE2114">
        <w:rPr>
          <w:rFonts w:ascii="Sylfaen" w:hAnsi="Sylfaen"/>
          <w:lang w:val="ka-GE"/>
        </w:rPr>
        <w:t xml:space="preserve">. </w:t>
      </w:r>
      <w:r w:rsidR="001618F5" w:rsidRPr="00FE2114">
        <w:rPr>
          <w:rFonts w:ascii="Sylfaen" w:hAnsi="Sylfaen"/>
          <w:u w:color="FF0000"/>
          <w:lang w:val="ka-GE"/>
        </w:rPr>
        <w:t>სამდივნოს</w:t>
      </w:r>
      <w:r w:rsidR="001618F5" w:rsidRPr="00FE2114">
        <w:rPr>
          <w:rFonts w:ascii="AcadNusx" w:hAnsi="AcadNusx"/>
          <w:lang w:val="ka-GE"/>
        </w:rPr>
        <w:t xml:space="preserve"> </w:t>
      </w:r>
      <w:r w:rsidR="001618F5" w:rsidRPr="00FE2114">
        <w:rPr>
          <w:rFonts w:ascii="Sylfaen" w:hAnsi="Sylfaen"/>
          <w:u w:color="FF0000"/>
          <w:lang w:val="ka-GE"/>
        </w:rPr>
        <w:t xml:space="preserve">უფროსი არის </w:t>
      </w:r>
      <w:r w:rsidR="001618F5" w:rsidRPr="00FE2114">
        <w:rPr>
          <w:rFonts w:ascii="Sylfaen" w:hAnsi="Sylfaen" w:cs="Sylfaen"/>
          <w:lang w:val="ka-GE"/>
        </w:rPr>
        <w:t>უმაღლესი</w:t>
      </w:r>
      <w:r w:rsidR="001618F5" w:rsidRPr="00FE2114">
        <w:rPr>
          <w:lang w:val="ka-GE"/>
        </w:rPr>
        <w:t xml:space="preserve"> </w:t>
      </w:r>
      <w:r w:rsidR="001618F5" w:rsidRPr="00FE2114">
        <w:rPr>
          <w:rFonts w:ascii="Sylfaen" w:hAnsi="Sylfaen" w:cs="Sylfaen"/>
          <w:lang w:val="ka-GE"/>
        </w:rPr>
        <w:t>საბჭოს</w:t>
      </w:r>
      <w:r w:rsidR="001618F5" w:rsidRPr="00FE2114">
        <w:rPr>
          <w:lang w:val="ka-GE"/>
        </w:rPr>
        <w:t xml:space="preserve"> </w:t>
      </w:r>
      <w:r w:rsidR="001618F5" w:rsidRPr="00FE2114">
        <w:rPr>
          <w:rFonts w:ascii="Sylfaen" w:hAnsi="Sylfaen" w:cs="Sylfaen"/>
          <w:lang w:val="ka-GE"/>
        </w:rPr>
        <w:t>აპარატის</w:t>
      </w:r>
      <w:r w:rsidR="001618F5" w:rsidRPr="00FE2114">
        <w:rPr>
          <w:lang w:val="ka-GE"/>
        </w:rPr>
        <w:t xml:space="preserve"> </w:t>
      </w:r>
      <w:r w:rsidR="001618F5" w:rsidRPr="00FE2114">
        <w:rPr>
          <w:rFonts w:ascii="Sylfaen" w:hAnsi="Sylfaen" w:cs="Sylfaen"/>
          <w:lang w:val="ka-GE"/>
        </w:rPr>
        <w:t>თანამდებობის</w:t>
      </w:r>
      <w:r w:rsidR="001618F5" w:rsidRPr="00FE2114">
        <w:rPr>
          <w:lang w:val="ka-GE"/>
        </w:rPr>
        <w:t xml:space="preserve"> </w:t>
      </w:r>
      <w:r w:rsidR="001618F5" w:rsidRPr="00FE2114">
        <w:rPr>
          <w:rFonts w:ascii="Sylfaen" w:hAnsi="Sylfaen" w:cs="Sylfaen"/>
          <w:lang w:val="ka-GE"/>
        </w:rPr>
        <w:t>პირი.</w:t>
      </w:r>
    </w:p>
    <w:p w:rsidR="007279E9" w:rsidRPr="00FE2114" w:rsidRDefault="003E2B94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u w:color="FF0000"/>
          <w:lang w:val="ka-GE"/>
        </w:rPr>
      </w:pPr>
      <w:r w:rsidRPr="00FE2114">
        <w:rPr>
          <w:rFonts w:ascii="Sylfaen" w:hAnsi="Sylfaen"/>
          <w:bCs/>
          <w:sz w:val="22"/>
          <w:szCs w:val="22"/>
          <w:u w:color="FF0000"/>
          <w:lang w:val="ka-GE"/>
        </w:rPr>
        <w:t>4</w:t>
      </w:r>
      <w:r w:rsidR="007279E9" w:rsidRPr="00FE2114">
        <w:rPr>
          <w:bCs/>
          <w:sz w:val="22"/>
          <w:szCs w:val="22"/>
          <w:lang w:val="ka-GE"/>
        </w:rPr>
        <w:t>.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სამდივნოს უფროსი:</w:t>
      </w:r>
    </w:p>
    <w:p w:rsidR="007279E9" w:rsidRPr="00FE2114" w:rsidRDefault="00D40891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u w:color="FF0000"/>
          <w:lang w:val="ka-GE"/>
        </w:rPr>
      </w:pPr>
      <w:r w:rsidRPr="00FE2114">
        <w:rPr>
          <w:rFonts w:ascii="Sylfaen" w:hAnsi="Sylfaen"/>
          <w:sz w:val="22"/>
          <w:szCs w:val="22"/>
          <w:u w:color="FF0000"/>
          <w:lang w:val="ka-GE"/>
        </w:rPr>
        <w:t>ა</w:t>
      </w:r>
      <w:r w:rsidR="007279E9" w:rsidRPr="00FE2114">
        <w:rPr>
          <w:sz w:val="22"/>
          <w:szCs w:val="22"/>
          <w:lang w:val="ka-GE"/>
        </w:rPr>
        <w:t xml:space="preserve">)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ხელმძღვანელობს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სამდივნოს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საქმიანობას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და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პასუხს</w:t>
      </w:r>
      <w:r w:rsidR="007279E9"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 xml:space="preserve">აგებს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დაკისრებული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მოვალეობის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ჯეროვნად</w:t>
      </w:r>
      <w:r w:rsidR="007279E9" w:rsidRPr="00FE2114">
        <w:rPr>
          <w:sz w:val="22"/>
          <w:szCs w:val="22"/>
          <w:lang w:val="ka-GE"/>
        </w:rPr>
        <w:t xml:space="preserve"> </w:t>
      </w:r>
      <w:r w:rsidR="007279E9" w:rsidRPr="00FE2114">
        <w:rPr>
          <w:rFonts w:ascii="Sylfaen" w:hAnsi="Sylfaen"/>
          <w:sz w:val="22"/>
          <w:szCs w:val="22"/>
          <w:u w:color="FF0000"/>
          <w:lang w:val="ka-GE"/>
        </w:rPr>
        <w:t>შესრულებისათვის</w:t>
      </w:r>
      <w:r w:rsidR="007279E9" w:rsidRPr="00FE2114">
        <w:rPr>
          <w:sz w:val="22"/>
          <w:szCs w:val="22"/>
          <w:u w:color="FF0000"/>
          <w:lang w:val="ka-GE"/>
        </w:rPr>
        <w:t>;</w:t>
      </w:r>
    </w:p>
    <w:p w:rsidR="00D40891" w:rsidRPr="00FE2114" w:rsidRDefault="00D40891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lang w:val="ka-GE"/>
        </w:rPr>
      </w:pPr>
      <w:r w:rsidRPr="00FE2114">
        <w:rPr>
          <w:rFonts w:ascii="Sylfaen" w:hAnsi="Sylfaen"/>
          <w:sz w:val="22"/>
          <w:szCs w:val="22"/>
          <w:u w:color="FF0000"/>
          <w:lang w:val="ka-GE"/>
        </w:rPr>
        <w:t>ბ</w:t>
      </w:r>
      <w:r w:rsidRPr="00FE2114">
        <w:rPr>
          <w:sz w:val="22"/>
          <w:szCs w:val="22"/>
          <w:lang w:val="ka-GE"/>
        </w:rPr>
        <w:t xml:space="preserve">) </w:t>
      </w:r>
      <w:r w:rsidRPr="00FE2114">
        <w:rPr>
          <w:rFonts w:ascii="Sylfaen" w:hAnsi="Sylfaen"/>
          <w:sz w:val="22"/>
          <w:szCs w:val="22"/>
          <w:lang w:val="ka-GE"/>
        </w:rPr>
        <w:t xml:space="preserve">კომპეტენციის ფარგლებში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ხელს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აწერს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სამდივნოს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კომპეტენციას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მიკუთვნებულ სამსახურებრივ დოკუმენტაციას;</w:t>
      </w:r>
    </w:p>
    <w:p w:rsidR="007279E9" w:rsidRDefault="00D40891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u w:color="FF0000"/>
          <w:lang w:val="ka-GE"/>
        </w:rPr>
      </w:pPr>
      <w:r w:rsidRPr="00FE2114">
        <w:rPr>
          <w:rFonts w:ascii="Sylfaen" w:hAnsi="Sylfaen"/>
          <w:sz w:val="22"/>
          <w:szCs w:val="22"/>
          <w:u w:color="FF0000"/>
          <w:lang w:val="ka-GE"/>
        </w:rPr>
        <w:t>გ</w:t>
      </w:r>
      <w:r w:rsidR="007279E9" w:rsidRPr="00FE2114">
        <w:rPr>
          <w:sz w:val="22"/>
          <w:szCs w:val="22"/>
          <w:lang w:val="ka-GE"/>
        </w:rPr>
        <w:t xml:space="preserve">)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ანაწილებს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სამსახურეობრივ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კორესპოდენციას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დაქვემდებარებულ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თანამშრომლებზე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და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უზრუნველყოფს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მათი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შესრულების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კონტროლს</w:t>
      </w:r>
      <w:r w:rsidRPr="00FE2114">
        <w:rPr>
          <w:sz w:val="22"/>
          <w:szCs w:val="22"/>
          <w:u w:color="FF0000"/>
          <w:lang w:val="ka-GE"/>
        </w:rPr>
        <w:t>;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</w:p>
    <w:p w:rsidR="0057389F" w:rsidRDefault="0057389F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u w:color="FF0000"/>
          <w:lang w:val="ka-GE"/>
        </w:rPr>
      </w:pPr>
    </w:p>
    <w:p w:rsidR="0057389F" w:rsidRPr="00FE2114" w:rsidRDefault="0057389F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u w:color="FF0000"/>
          <w:lang w:val="ka-GE"/>
        </w:rPr>
      </w:pPr>
    </w:p>
    <w:p w:rsidR="00D40891" w:rsidRPr="00FE2114" w:rsidRDefault="00D40891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u w:color="FF0000"/>
          <w:lang w:val="ka-GE"/>
        </w:rPr>
      </w:pPr>
      <w:r w:rsidRPr="00FE2114">
        <w:rPr>
          <w:rFonts w:ascii="Sylfaen" w:hAnsi="Sylfaen"/>
          <w:sz w:val="22"/>
          <w:szCs w:val="22"/>
          <w:u w:color="FF0000"/>
          <w:lang w:val="ka-GE"/>
        </w:rPr>
        <w:t>დ</w:t>
      </w:r>
      <w:r w:rsidRPr="00FE2114">
        <w:rPr>
          <w:sz w:val="22"/>
          <w:szCs w:val="22"/>
          <w:lang w:val="ka-GE"/>
        </w:rPr>
        <w:t xml:space="preserve">)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უფლებამოსილია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სამდივნოს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კომპეტენციას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მიკუთვნებულ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საკითხებზე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მოითხოვოს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და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მიიღოს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შესაბამისი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ინფორმაცია</w:t>
      </w:r>
      <w:r w:rsidRPr="00FE2114">
        <w:rPr>
          <w:sz w:val="22"/>
          <w:szCs w:val="22"/>
          <w:lang w:val="ka-GE"/>
        </w:rPr>
        <w:t xml:space="preserve">,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დოკუმენტაცია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კანონმდებლობით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დადგენილი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წესით</w:t>
      </w:r>
      <w:r w:rsidRPr="00FE2114">
        <w:rPr>
          <w:sz w:val="22"/>
          <w:szCs w:val="22"/>
          <w:u w:color="FF0000"/>
          <w:lang w:val="ka-GE"/>
        </w:rPr>
        <w:t>;</w:t>
      </w:r>
    </w:p>
    <w:p w:rsidR="00D40891" w:rsidRPr="00FE2114" w:rsidRDefault="00D40891" w:rsidP="00D40891">
      <w:pPr>
        <w:pStyle w:val="a4"/>
        <w:spacing w:line="276" w:lineRule="auto"/>
        <w:ind w:firstLine="708"/>
        <w:rPr>
          <w:rFonts w:ascii="Sylfaen" w:hAnsi="Sylfaen"/>
          <w:sz w:val="22"/>
          <w:szCs w:val="22"/>
          <w:lang w:val="ka-GE"/>
        </w:rPr>
      </w:pPr>
      <w:r w:rsidRPr="00FE2114">
        <w:rPr>
          <w:rFonts w:ascii="Sylfaen" w:hAnsi="Sylfaen"/>
          <w:sz w:val="22"/>
          <w:szCs w:val="22"/>
          <w:u w:color="FF0000"/>
          <w:lang w:val="ka-GE"/>
        </w:rPr>
        <w:t>ე</w:t>
      </w:r>
      <w:r w:rsidRPr="00FE2114">
        <w:rPr>
          <w:sz w:val="22"/>
          <w:szCs w:val="22"/>
          <w:lang w:val="ka-GE"/>
        </w:rPr>
        <w:t xml:space="preserve">)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უზრუნველყოფს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სამდივნოს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ურთიერთობას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უმაღლესი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საბჭოს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აპარატის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სხვა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სტრუქტურულ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ერთეულებთან</w:t>
      </w:r>
      <w:r w:rsidRPr="00FE2114">
        <w:rPr>
          <w:sz w:val="22"/>
          <w:szCs w:val="22"/>
          <w:lang w:val="ka-GE"/>
        </w:rPr>
        <w:t xml:space="preserve">,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უმაღლესი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საბჭოს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კომიტეტებისა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და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ფრაქციების</w:t>
      </w:r>
      <w:r w:rsidRPr="00FE2114">
        <w:rPr>
          <w:sz w:val="22"/>
          <w:szCs w:val="22"/>
          <w:lang w:val="ka-GE"/>
        </w:rPr>
        <w:t xml:space="preserve"> </w:t>
      </w:r>
      <w:r w:rsidRPr="00FE2114">
        <w:rPr>
          <w:rFonts w:ascii="Sylfaen" w:hAnsi="Sylfaen"/>
          <w:sz w:val="22"/>
          <w:szCs w:val="22"/>
          <w:u w:color="FF0000"/>
          <w:lang w:val="ka-GE"/>
        </w:rPr>
        <w:t>აპარატებთან</w:t>
      </w:r>
      <w:r w:rsidRPr="00FE2114">
        <w:rPr>
          <w:sz w:val="22"/>
          <w:szCs w:val="22"/>
          <w:lang w:val="ka-GE"/>
        </w:rPr>
        <w:t>.</w:t>
      </w:r>
    </w:p>
    <w:p w:rsidR="00D40891" w:rsidRPr="00FE2114" w:rsidRDefault="00A63CEC" w:rsidP="00D40891">
      <w:pPr>
        <w:spacing w:after="0"/>
        <w:jc w:val="both"/>
        <w:rPr>
          <w:rFonts w:ascii="Sylfaen" w:hAnsi="Sylfaen" w:cs="Sylfaen"/>
          <w:lang w:val="ka-GE"/>
        </w:rPr>
      </w:pPr>
      <w:r w:rsidRPr="00FE2114">
        <w:rPr>
          <w:rFonts w:ascii="Sylfaen" w:hAnsi="Sylfaen" w:cs="Sylfaen"/>
          <w:lang w:val="ka-GE"/>
        </w:rPr>
        <w:t xml:space="preserve">    </w:t>
      </w:r>
      <w:r w:rsidR="003E2B94" w:rsidRPr="00FE2114">
        <w:rPr>
          <w:rFonts w:ascii="Sylfaen" w:hAnsi="Sylfaen" w:cs="Sylfaen"/>
          <w:lang w:val="ka-GE"/>
        </w:rPr>
        <w:tab/>
        <w:t xml:space="preserve"> 5</w:t>
      </w:r>
      <w:r w:rsidRPr="00FE2114">
        <w:rPr>
          <w:rFonts w:ascii="Sylfaen" w:hAnsi="Sylfaen" w:cs="Sylfaen"/>
          <w:lang w:val="ka-GE"/>
        </w:rPr>
        <w:t xml:space="preserve">. </w:t>
      </w:r>
      <w:r w:rsidR="00397F60" w:rsidRPr="00FE2114">
        <w:rPr>
          <w:rFonts w:ascii="Sylfaen" w:hAnsi="Sylfaen" w:cs="Sylfaen"/>
          <w:lang w:val="ka-GE"/>
        </w:rPr>
        <w:t>სამდივნოს</w:t>
      </w:r>
      <w:r w:rsidRPr="00FE2114">
        <w:rPr>
          <w:rFonts w:ascii="Sylfaen" w:hAnsi="Sylfaen" w:cs="Sylfaen"/>
          <w:lang w:val="ka-GE"/>
        </w:rPr>
        <w:t xml:space="preserve"> უფროსის არყოფნის შემთხვევაში </w:t>
      </w:r>
      <w:r w:rsidR="00397F60" w:rsidRPr="00FE2114">
        <w:rPr>
          <w:rFonts w:ascii="Sylfaen" w:hAnsi="Sylfaen" w:cs="Sylfaen"/>
          <w:lang w:val="ka-GE"/>
        </w:rPr>
        <w:t>სამდივნოს</w:t>
      </w:r>
      <w:r w:rsidRPr="00FE2114">
        <w:rPr>
          <w:rFonts w:ascii="Sylfaen" w:hAnsi="Sylfaen" w:cs="Sylfaen"/>
          <w:lang w:val="ka-GE"/>
        </w:rPr>
        <w:t xml:space="preserve"> უფროსის მოვალეობას დროებით ასრულებს</w:t>
      </w:r>
      <w:r w:rsidR="00397F60" w:rsidRPr="00FE2114">
        <w:rPr>
          <w:rFonts w:ascii="Sylfaen" w:hAnsi="Sylfaen" w:cs="Sylfaen"/>
          <w:lang w:val="ka-GE"/>
        </w:rPr>
        <w:t xml:space="preserve"> </w:t>
      </w:r>
      <w:r w:rsidR="00D40891" w:rsidRPr="00FE2114">
        <w:rPr>
          <w:rFonts w:ascii="Sylfaen" w:hAnsi="Sylfaen" w:cs="Sylfaen"/>
          <w:lang w:val="ka-GE"/>
        </w:rPr>
        <w:t xml:space="preserve">უმაღლესი საბჭოს </w:t>
      </w:r>
      <w:r w:rsidR="00397F60" w:rsidRPr="00FE2114">
        <w:rPr>
          <w:rFonts w:ascii="Sylfaen" w:hAnsi="Sylfaen" w:cs="Sylfaen"/>
          <w:lang w:val="ka-GE"/>
        </w:rPr>
        <w:t xml:space="preserve">თავმჯდომარის მოადგილის თანაშემწე. </w:t>
      </w:r>
    </w:p>
    <w:p w:rsidR="00A63CEC" w:rsidRDefault="00A63CEC" w:rsidP="00D40891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D40891" w:rsidRDefault="00A63CEC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თავი</w:t>
      </w:r>
      <w:r>
        <w:rPr>
          <w:b/>
          <w:lang w:val="ka-GE"/>
        </w:rPr>
        <w:t xml:space="preserve"> IV</w:t>
      </w:r>
    </w:p>
    <w:p w:rsidR="00D40891" w:rsidRPr="00D40891" w:rsidRDefault="00D40891" w:rsidP="00A63CEC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A63CEC" w:rsidRDefault="00A63CEC" w:rsidP="00A63CEC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დასკვნითი</w:t>
      </w:r>
      <w:r w:rsidRPr="00BE4B18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დებულებები</w:t>
      </w:r>
    </w:p>
    <w:p w:rsidR="00D40891" w:rsidRDefault="00D40891" w:rsidP="00A63CEC">
      <w:pPr>
        <w:spacing w:after="0" w:line="240" w:lineRule="auto"/>
        <w:jc w:val="center"/>
        <w:rPr>
          <w:b/>
          <w:lang w:val="ka-GE"/>
        </w:rPr>
      </w:pPr>
    </w:p>
    <w:p w:rsidR="00A63CEC" w:rsidRPr="00D01E81" w:rsidRDefault="00A63CEC" w:rsidP="00A63CEC">
      <w:pPr>
        <w:spacing w:after="0" w:line="240" w:lineRule="auto"/>
        <w:jc w:val="both"/>
        <w:rPr>
          <w:b/>
          <w:lang w:val="en-US"/>
        </w:rPr>
      </w:pPr>
      <w:r>
        <w:rPr>
          <w:rFonts w:ascii="Sylfaen" w:hAnsi="Sylfaen" w:cs="Sylfaen"/>
          <w:b/>
          <w:lang w:val="ka-GE"/>
        </w:rPr>
        <w:t xml:space="preserve">     </w:t>
      </w:r>
      <w:r w:rsidR="00D40891"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 xml:space="preserve">მუხლი </w:t>
      </w:r>
      <w:r w:rsidR="00D01E81">
        <w:rPr>
          <w:rFonts w:ascii="Sylfaen" w:hAnsi="Sylfaen"/>
          <w:b/>
          <w:lang w:val="en-US"/>
        </w:rPr>
        <w:t>4</w:t>
      </w:r>
    </w:p>
    <w:p w:rsidR="00D40891" w:rsidRDefault="00A63CEC" w:rsidP="00A63CEC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  <w:r>
        <w:rPr>
          <w:rFonts w:ascii="Sylfaen" w:hAnsi="Sylfaen"/>
          <w:lang w:val="ka-GE"/>
        </w:rPr>
        <w:t xml:space="preserve">     </w:t>
      </w:r>
    </w:p>
    <w:p w:rsidR="00A63CEC" w:rsidRDefault="00A63CEC" w:rsidP="00337964">
      <w:pPr>
        <w:spacing w:after="0"/>
        <w:ind w:firstLine="708"/>
        <w:jc w:val="both"/>
        <w:rPr>
          <w:lang w:val="ka-GE"/>
        </w:rPr>
      </w:pPr>
      <w:r>
        <w:rPr>
          <w:lang w:val="ka-GE"/>
        </w:rPr>
        <w:t>1</w:t>
      </w:r>
      <w:r w:rsidR="00397F60">
        <w:rPr>
          <w:rFonts w:ascii="Sylfaen" w:hAnsi="Sylfaen"/>
          <w:lang w:val="ka-GE"/>
        </w:rPr>
        <w:t>. სამდივნოს</w:t>
      </w:r>
      <w:r>
        <w:rPr>
          <w:rFonts w:ascii="Sylfaen" w:hAnsi="Sylfaen" w:cs="Sylfaen"/>
          <w:lang w:val="ka-GE"/>
        </w:rPr>
        <w:t xml:space="preserve"> დებულებას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 w:rsidR="008A41D0">
        <w:rPr>
          <w:rFonts w:ascii="Sylfaen" w:hAnsi="Sylfaen" w:cs="Sylfaen"/>
          <w:lang w:val="ka-GE"/>
        </w:rPr>
        <w:t>თავმჯდომარის მოადგილის სამდივნოს 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წარდგინებით</w:t>
      </w:r>
      <w:r>
        <w:rPr>
          <w:lang w:val="ka-GE"/>
        </w:rPr>
        <w:t xml:space="preserve">, </w:t>
      </w:r>
      <w:r w:rsidR="00337964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r w:rsidR="00337964" w:rsidRPr="006912ED">
        <w:rPr>
          <w:rFonts w:ascii="Sylfaen" w:hAnsi="Sylfaen"/>
          <w:lang w:val="ka-GE"/>
        </w:rPr>
        <w:t xml:space="preserve"> ამტკიცებს უმაღლესი საბჭოს თავმჯდომარე</w:t>
      </w:r>
      <w:r w:rsidR="00337964">
        <w:rPr>
          <w:rFonts w:ascii="Sylfaen" w:hAnsi="Sylfaen"/>
          <w:lang w:val="ka-GE"/>
        </w:rPr>
        <w:t>.</w:t>
      </w:r>
    </w:p>
    <w:p w:rsidR="00A63CEC" w:rsidRPr="008A41D0" w:rsidRDefault="00A63CEC" w:rsidP="00D40891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D40891"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 w:rsidR="00397F60">
        <w:rPr>
          <w:rFonts w:ascii="Sylfaen" w:hAnsi="Sylfaen" w:cs="Sylfaen"/>
          <w:lang w:val="ka-GE"/>
        </w:rPr>
        <w:t>სამდივნოს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 w:rsidR="008A41D0">
        <w:rPr>
          <w:rFonts w:ascii="Sylfaen" w:hAnsi="Sylfaen" w:cs="Sylfaen"/>
          <w:lang w:val="ka-GE"/>
        </w:rPr>
        <w:t xml:space="preserve"> თავმჯდომარის მოადგილის სამდივნოს უფროსის</w:t>
      </w:r>
      <w:r w:rsidR="008A41D0">
        <w:rPr>
          <w:rFonts w:ascii="Sylfaen" w:hAnsi="Sylfaen" w:cs="Sylfaen"/>
          <w:lang w:val="en-US"/>
        </w:rPr>
        <w:t xml:space="preserve"> </w:t>
      </w:r>
      <w:r w:rsidR="008A41D0">
        <w:rPr>
          <w:rFonts w:ascii="Sylfaen" w:hAnsi="Sylfaen" w:cs="Sylfaen"/>
          <w:lang w:val="ka-GE"/>
        </w:rPr>
        <w:t xml:space="preserve">წარდგინების საფუძველზე, </w:t>
      </w:r>
      <w:r w:rsidR="00337964" w:rsidRPr="006912ED">
        <w:rPr>
          <w:rFonts w:ascii="Sylfaen" w:hAnsi="Sylfaen"/>
          <w:lang w:val="ka-GE"/>
        </w:rPr>
        <w:t xml:space="preserve">უმაღლესი საბჭოს თავმჯდომარის </w:t>
      </w:r>
      <w:r w:rsidR="00337964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2208AB" w:rsidRPr="000B3C3B" w:rsidRDefault="00A63CEC" w:rsidP="00D40891">
      <w:pPr>
        <w:spacing w:after="0"/>
        <w:jc w:val="both"/>
        <w:rPr>
          <w:rFonts w:ascii="Academic" w:hAnsi="Academic"/>
          <w:b/>
          <w:bCs/>
          <w:i/>
          <w:iCs/>
          <w:sz w:val="24"/>
          <w:szCs w:val="24"/>
        </w:rPr>
      </w:pPr>
      <w:r>
        <w:rPr>
          <w:rFonts w:ascii="Sylfaen" w:hAnsi="Sylfaen"/>
          <w:lang w:val="ka-GE"/>
        </w:rPr>
        <w:t xml:space="preserve">   </w:t>
      </w:r>
    </w:p>
    <w:p w:rsidR="002208AB" w:rsidRPr="000B3C3B" w:rsidRDefault="002208AB" w:rsidP="002208AB">
      <w:pPr>
        <w:ind w:left="1680" w:right="240"/>
        <w:jc w:val="center"/>
        <w:rPr>
          <w:rFonts w:ascii="Academic" w:hAnsi="Academic"/>
          <w:b/>
          <w:bCs/>
          <w:i/>
          <w:iCs/>
          <w:sz w:val="24"/>
          <w:szCs w:val="24"/>
        </w:rPr>
      </w:pPr>
    </w:p>
    <w:p w:rsidR="002208AB" w:rsidRPr="000B3C3B" w:rsidRDefault="002208AB" w:rsidP="002208AB">
      <w:pPr>
        <w:rPr>
          <w:sz w:val="24"/>
          <w:szCs w:val="24"/>
        </w:rPr>
      </w:pPr>
    </w:p>
    <w:p w:rsidR="00D40AC7" w:rsidRDefault="00D40AC7"/>
    <w:sectPr w:rsidR="00D40AC7" w:rsidSect="00D40891">
      <w:pgSz w:w="12240" w:h="15840"/>
      <w:pgMar w:top="851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em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C11"/>
    <w:multiLevelType w:val="hybridMultilevel"/>
    <w:tmpl w:val="5E74FC86"/>
    <w:lvl w:ilvl="0" w:tplc="23C0CC20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16799"/>
    <w:multiLevelType w:val="hybridMultilevel"/>
    <w:tmpl w:val="65562D5A"/>
    <w:lvl w:ilvl="0" w:tplc="169000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4E12890"/>
    <w:multiLevelType w:val="hybridMultilevel"/>
    <w:tmpl w:val="E8C21948"/>
    <w:lvl w:ilvl="0" w:tplc="1EF60A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08AB"/>
    <w:rsid w:val="00055E67"/>
    <w:rsid w:val="00076AD6"/>
    <w:rsid w:val="00082327"/>
    <w:rsid w:val="00147098"/>
    <w:rsid w:val="001618F5"/>
    <w:rsid w:val="002139AC"/>
    <w:rsid w:val="002208AB"/>
    <w:rsid w:val="002E5E6E"/>
    <w:rsid w:val="00337964"/>
    <w:rsid w:val="00397F60"/>
    <w:rsid w:val="003E2B94"/>
    <w:rsid w:val="004C79DB"/>
    <w:rsid w:val="00540374"/>
    <w:rsid w:val="0057389F"/>
    <w:rsid w:val="006149E2"/>
    <w:rsid w:val="007279E9"/>
    <w:rsid w:val="007B2133"/>
    <w:rsid w:val="00863BF7"/>
    <w:rsid w:val="008A41D0"/>
    <w:rsid w:val="009A2DA5"/>
    <w:rsid w:val="009D2342"/>
    <w:rsid w:val="00A51344"/>
    <w:rsid w:val="00A63CEC"/>
    <w:rsid w:val="00AD59A0"/>
    <w:rsid w:val="00B00620"/>
    <w:rsid w:val="00B0248B"/>
    <w:rsid w:val="00BE4B18"/>
    <w:rsid w:val="00D01E81"/>
    <w:rsid w:val="00D11764"/>
    <w:rsid w:val="00D40891"/>
    <w:rsid w:val="00D40AC7"/>
    <w:rsid w:val="00D6534B"/>
    <w:rsid w:val="00EA175D"/>
    <w:rsid w:val="00EA4B31"/>
    <w:rsid w:val="00FB5FD4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2E6B"/>
  <w15:docId w15:val="{9FC7864E-DA2C-460C-B345-53B03912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AB"/>
    <w:pPr>
      <w:ind w:left="720"/>
      <w:contextualSpacing/>
    </w:pPr>
    <w:rPr>
      <w:lang w:val="en-US" w:eastAsia="en-US"/>
    </w:rPr>
  </w:style>
  <w:style w:type="paragraph" w:styleId="a4">
    <w:name w:val="Body Text"/>
    <w:basedOn w:val="a"/>
    <w:link w:val="a5"/>
    <w:rsid w:val="007279E9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279E9"/>
    <w:rPr>
      <w:rFonts w:ascii="AcadNusx" w:eastAsia="Times New Roman" w:hAnsi="AcadNusx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36</cp:revision>
  <dcterms:created xsi:type="dcterms:W3CDTF">2020-03-11T07:24:00Z</dcterms:created>
  <dcterms:modified xsi:type="dcterms:W3CDTF">2021-12-21T19:16:00Z</dcterms:modified>
</cp:coreProperties>
</file>