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32B6" w14:textId="44B101F5" w:rsidR="00506BAC" w:rsidRDefault="00506BAC" w:rsidP="00506BAC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</w:pP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>202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en-US" w:eastAsia="ru-RU"/>
        </w:rPr>
        <w:t>2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 წლის </w:t>
      </w:r>
      <w:r w:rsidR="006B31BD">
        <w:rPr>
          <w:rFonts w:ascii="Sylfaen" w:eastAsia="Times New Roman" w:hAnsi="Sylfaen" w:cs="Times New Roman"/>
          <w:b/>
          <w:i/>
          <w:noProof/>
          <w:sz w:val="32"/>
          <w:szCs w:val="32"/>
          <w:lang w:val="en-US" w:eastAsia="ru-RU"/>
        </w:rPr>
        <w:t xml:space="preserve">I </w:t>
      </w:r>
      <w:r>
        <w:rPr>
          <w:rFonts w:ascii="Sylfaen" w:eastAsia="Times New Roman" w:hAnsi="Sylfaen" w:cs="Times New Roman"/>
          <w:b/>
          <w:i/>
          <w:noProof/>
          <w:sz w:val="32"/>
          <w:szCs w:val="32"/>
          <w:lang w:val="ka-GE" w:eastAsia="ru-RU"/>
        </w:rPr>
        <w:t xml:space="preserve">კვარტალში უმაღლეს საბჭოში შემოსული განცხადებების (მათ შორის, საქართველოს ზოგადი ადმინისტრაციული კოდექსის 37-ე და მე-40 მუხლების შესაბამისად შემოსული განცხადებები) და მათზე გაცემული პასუხების ზოგადი სტატისტიკა   </w:t>
      </w:r>
    </w:p>
    <w:p w14:paraId="714E5F3C" w14:textId="77777777" w:rsidR="00506BAC" w:rsidRDefault="00506BAC" w:rsidP="00506BAC">
      <w:pPr>
        <w:spacing w:line="240" w:lineRule="auto"/>
        <w:jc w:val="center"/>
        <w:rPr>
          <w:rFonts w:ascii="Sylfaen" w:eastAsia="Times New Roman" w:hAnsi="Sylfaen" w:cs="Times New Roman"/>
          <w:b/>
          <w:i/>
          <w:noProof/>
          <w:sz w:val="8"/>
          <w:szCs w:val="8"/>
          <w:lang w:val="ka-GE" w:eastAsia="ru-RU"/>
        </w:rPr>
      </w:pPr>
    </w:p>
    <w:tbl>
      <w:tblPr>
        <w:tblStyle w:val="a3"/>
        <w:tblW w:w="10627" w:type="dxa"/>
        <w:jc w:val="center"/>
        <w:tblLook w:val="04A0" w:firstRow="1" w:lastRow="0" w:firstColumn="1" w:lastColumn="0" w:noHBand="0" w:noVBand="1"/>
      </w:tblPr>
      <w:tblGrid>
        <w:gridCol w:w="5382"/>
        <w:gridCol w:w="5245"/>
      </w:tblGrid>
      <w:tr w:rsidR="00506BAC" w14:paraId="12B732A9" w14:textId="77777777" w:rsidTr="004C3A7E">
        <w:trPr>
          <w:trHeight w:val="475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868F2" w14:textId="77777777" w:rsidR="00506BAC" w:rsidRDefault="00506BAC" w:rsidP="004C3A7E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5CEF855" w14:textId="77777777" w:rsidR="00506BAC" w:rsidRDefault="00506BAC" w:rsidP="004C3A7E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019CEB6" w14:textId="77777777" w:rsidR="00506BAC" w:rsidRDefault="00506BAC" w:rsidP="004C3A7E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91C034C" w14:textId="77777777" w:rsidR="00506BAC" w:rsidRDefault="00506BAC" w:rsidP="004C3A7E">
            <w:pPr>
              <w:spacing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უმაღლეს საბჭოში შემოსული კორესპონდენცია</w:t>
            </w:r>
          </w:p>
        </w:tc>
      </w:tr>
      <w:tr w:rsidR="00506BAC" w14:paraId="0D7F1A2C" w14:textId="77777777" w:rsidTr="004C3A7E">
        <w:trPr>
          <w:trHeight w:val="621"/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F2BC7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BDF357A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D136E67" w14:textId="7C37DB7F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სულ 216</w:t>
            </w:r>
          </w:p>
        </w:tc>
      </w:tr>
      <w:tr w:rsidR="00506BAC" w14:paraId="02325779" w14:textId="77777777" w:rsidTr="004C3A7E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BB8AA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28831D1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DEBF385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FEA11EE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1BE9E6C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58D0493C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9965EE2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8C2E702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8250893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6C8DE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814C1D8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3F5D431A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7E408CB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506BAC" w14:paraId="25659351" w14:textId="77777777" w:rsidTr="004C3A7E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27D05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57930E45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3F975BA9" w14:textId="2B3F2409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149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44022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343D14BF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val="ka-GE" w:eastAsia="ru-RU"/>
              </w:rPr>
            </w:pPr>
          </w:p>
          <w:p w14:paraId="2651A64D" w14:textId="428ADACC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67</w:t>
            </w:r>
          </w:p>
        </w:tc>
      </w:tr>
      <w:tr w:rsidR="00506BAC" w14:paraId="007E3E97" w14:textId="77777777" w:rsidTr="004C3A7E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15EDF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F315FB0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430B224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B2EC255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75D3749" w14:textId="77777777" w:rsidR="00506BAC" w:rsidRDefault="00506BAC" w:rsidP="00506BAC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71 კორესპონდენციას, ინფორმაციული ტიპის </w:t>
            </w:r>
          </w:p>
          <w:p w14:paraId="3BE1F3A5" w14:textId="469042BD" w:rsidR="00506BAC" w:rsidRPr="00506BAC" w:rsidRDefault="00506BAC" w:rsidP="00506BAC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კორესპონდენცია 78 </w:t>
            </w:r>
          </w:p>
          <w:p w14:paraId="664CE6B1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F3B07C4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6A5C086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791C0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BFF27A7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6A0EE48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6E23E57" w14:textId="5BE49DD1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პასუხი გაეცა </w:t>
            </w:r>
            <w:r w:rsidR="004F0429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45</w:t>
            </w: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განმცხადებელს, მათ შორის ინფორმაციული ტიპის  კორესპონდენცია 22</w:t>
            </w:r>
          </w:p>
        </w:tc>
      </w:tr>
      <w:tr w:rsidR="00506BAC" w14:paraId="192612AC" w14:textId="77777777" w:rsidTr="004C3A7E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3D610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DA7E7ED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D793256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D8D19DE" w14:textId="2F738E93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სულ პასუხი გაეცა 116 კორესპონდენციას</w:t>
            </w:r>
          </w:p>
        </w:tc>
      </w:tr>
      <w:tr w:rsidR="00506BAC" w14:paraId="628D744C" w14:textId="77777777" w:rsidTr="004C3A7E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70CBA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7A016E8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39BAC3B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62B2748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08EB273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მათ შორის საქართველოს ზოგად ადმინისტრაციული კოდექსის 37-ე და მე-40 მუხლების შესაბამისად შემოსული განცხადებები</w:t>
            </w:r>
          </w:p>
          <w:p w14:paraId="4D60AF95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113CBDC0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62482153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04335E4C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  <w:p w14:paraId="41B547BA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ru-RU" w:eastAsia="ru-RU"/>
              </w:rPr>
            </w:pPr>
          </w:p>
        </w:tc>
      </w:tr>
      <w:tr w:rsidR="00506BAC" w14:paraId="621B5532" w14:textId="77777777" w:rsidTr="004C3A7E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7D9F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BE719D2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BD67E0F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EAEC72A" w14:textId="23E9E30A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სულ 5</w:t>
            </w:r>
          </w:p>
        </w:tc>
      </w:tr>
      <w:tr w:rsidR="00506BAC" w14:paraId="1AF79E88" w14:textId="77777777" w:rsidTr="004C3A7E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04F2E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A0A86C2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0E07B4C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5EE6DCA3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იურიდიული პირებიდან და არასამთავრობო ორგანიზაციებიდან</w:t>
            </w:r>
          </w:p>
          <w:p w14:paraId="59AB44BC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A78D33D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84C9710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D4C1ABB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BAA2A37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22EE3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C6D8911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1301969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2D4B8885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5C112B6" w14:textId="77777777" w:rsidR="00506BAC" w:rsidRDefault="00506BAC" w:rsidP="004C3A7E">
            <w:pPr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მოქალაქეებიდან</w:t>
            </w:r>
          </w:p>
        </w:tc>
      </w:tr>
      <w:tr w:rsidR="00506BAC" w14:paraId="2E9CC513" w14:textId="77777777" w:rsidTr="004C3A7E">
        <w:trPr>
          <w:jc w:val="center"/>
        </w:trPr>
        <w:tc>
          <w:tcPr>
            <w:tcW w:w="5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99170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09D3AD9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AE76368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49DD7F0C" w14:textId="495BAAF2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FC959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2BC3AF0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6A2E00B2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01DDA202" w14:textId="5FBE9852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0</w:t>
            </w:r>
          </w:p>
        </w:tc>
      </w:tr>
      <w:tr w:rsidR="00506BAC" w14:paraId="7BF11D86" w14:textId="77777777" w:rsidTr="004C3A7E">
        <w:trPr>
          <w:jc w:val="center"/>
        </w:trPr>
        <w:tc>
          <w:tcPr>
            <w:tcW w:w="106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13309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134FB58A" w14:textId="77777777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4"/>
                <w:szCs w:val="4"/>
                <w:lang w:val="ka-GE" w:eastAsia="ru-RU"/>
              </w:rPr>
            </w:pPr>
          </w:p>
          <w:p w14:paraId="73F43DBB" w14:textId="7C6F5D76" w:rsidR="00506BAC" w:rsidRDefault="00506BAC" w:rsidP="004C3A7E">
            <w:pPr>
              <w:spacing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>პასუხი გაეცა 5 განმცხადებელს</w:t>
            </w:r>
          </w:p>
        </w:tc>
      </w:tr>
    </w:tbl>
    <w:p w14:paraId="6C06A1C7" w14:textId="77777777" w:rsidR="00506BAC" w:rsidRDefault="00506BAC" w:rsidP="00506BAC">
      <w:pPr>
        <w:spacing w:line="240" w:lineRule="auto"/>
        <w:jc w:val="center"/>
        <w:rPr>
          <w:rFonts w:eastAsia="Times New Roman" w:cs="Times New Roman"/>
          <w:b/>
          <w:i/>
          <w:noProof/>
          <w:sz w:val="32"/>
          <w:szCs w:val="32"/>
          <w:lang w:eastAsia="ru-RU"/>
        </w:rPr>
      </w:pPr>
    </w:p>
    <w:p w14:paraId="5579321F" w14:textId="77777777" w:rsidR="00506BAC" w:rsidRPr="00016765" w:rsidRDefault="00506BAC" w:rsidP="00506BAC">
      <w:pPr>
        <w:spacing w:line="240" w:lineRule="auto"/>
        <w:rPr>
          <w:rFonts w:ascii="AcadNusx" w:hAnsi="AcadNusx"/>
          <w:b/>
          <w:sz w:val="28"/>
          <w:szCs w:val="28"/>
        </w:rPr>
      </w:pPr>
    </w:p>
    <w:p w14:paraId="23A4F5C5" w14:textId="77777777" w:rsidR="00755092" w:rsidRDefault="00755092"/>
    <w:sectPr w:rsidR="00755092" w:rsidSect="00993576"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092"/>
    <w:rsid w:val="004F0429"/>
    <w:rsid w:val="00506BAC"/>
    <w:rsid w:val="006B31BD"/>
    <w:rsid w:val="0075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62B4"/>
  <w15:chartTrackingRefBased/>
  <w15:docId w15:val="{9C8CE622-84D3-4000-BCDA-E4FB23B6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BAC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lela</cp:lastModifiedBy>
  <cp:revision>5</cp:revision>
  <dcterms:created xsi:type="dcterms:W3CDTF">2022-04-08T10:32:00Z</dcterms:created>
  <dcterms:modified xsi:type="dcterms:W3CDTF">2022-04-08T12:12:00Z</dcterms:modified>
</cp:coreProperties>
</file>