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557AB" w14:textId="5B665ACB" w:rsidR="00123E40" w:rsidRPr="00A91102" w:rsidRDefault="00123E40" w:rsidP="00C07CEC">
      <w:pPr>
        <w:jc w:val="both"/>
        <w:rPr>
          <w:rFonts w:ascii="Sylfaen" w:hAnsi="Sylfaen"/>
          <w:lang w:val="ka-GE"/>
        </w:rPr>
      </w:pPr>
      <w:bookmarkStart w:id="0" w:name="_GoBack"/>
      <w:bookmarkEnd w:id="0"/>
      <w:r w:rsidRPr="00A91102">
        <w:rPr>
          <w:rFonts w:ascii="Sylfaen" w:hAnsi="Sylfaen"/>
          <w:lang w:val="ka-GE"/>
        </w:rPr>
        <w:t>On June 15, 2020 Open Governance Council of the Supreme Council of the Autonomous Republic of Ajara held its first session, where the Charter was discussed and approved.</w:t>
      </w:r>
    </w:p>
    <w:p w14:paraId="00B610FD" w14:textId="795DD68C" w:rsidR="00123E40" w:rsidRPr="00677665" w:rsidRDefault="00123E40" w:rsidP="00C07CEC">
      <w:pPr>
        <w:jc w:val="both"/>
        <w:rPr>
          <w:rFonts w:ascii="Sylfaen" w:hAnsi="Sylfaen"/>
        </w:rPr>
      </w:pPr>
      <w:r w:rsidRPr="00677665">
        <w:rPr>
          <w:rFonts w:ascii="Sylfaen" w:hAnsi="Sylfaen"/>
        </w:rPr>
        <w:t xml:space="preserve">The representatives of the UNDP and civil society </w:t>
      </w:r>
      <w:r w:rsidR="00677665" w:rsidRPr="00677665">
        <w:rPr>
          <w:rFonts w:ascii="Sylfaen" w:hAnsi="Sylfaen"/>
        </w:rPr>
        <w:t>attended the session. UNDP and Institute for Development of Freedom of Information (IDFI) representatives also participated in the event remotely.</w:t>
      </w:r>
    </w:p>
    <w:p w14:paraId="733ACC14" w14:textId="77777777" w:rsidR="00677665" w:rsidRPr="00677665" w:rsidRDefault="00677665" w:rsidP="00677665">
      <w:pPr>
        <w:jc w:val="both"/>
        <w:rPr>
          <w:rFonts w:ascii="Sylfaen" w:hAnsi="Sylfaen"/>
          <w:iCs/>
        </w:rPr>
      </w:pPr>
      <w:r w:rsidRPr="00677665">
        <w:rPr>
          <w:rFonts w:ascii="Sylfaen" w:hAnsi="Sylfaen"/>
          <w:iCs/>
        </w:rPr>
        <w:t>Open Government Council of the Supreme Council of the Autonomous Republic of Ajara is supported by a joint project of the European Union (EU) and the United Nations Development Program (UNDP) "Consolidating Parliamentary Democracy in Georgia." The project closely cooperates with the Institute for Development of Freedom of Information (IDFI) to promote Open Governance Principles at the Parliament of Georgia and the Supreme Council of Ajara (SCA).</w:t>
      </w:r>
    </w:p>
    <w:p w14:paraId="1FFCBBB0" w14:textId="77777777" w:rsidR="00677665" w:rsidRPr="00123E40" w:rsidRDefault="00677665" w:rsidP="00C07CEC">
      <w:pPr>
        <w:jc w:val="both"/>
        <w:rPr>
          <w:rFonts w:ascii="Sylfaen" w:hAnsi="Sylfaen"/>
        </w:rPr>
      </w:pPr>
    </w:p>
    <w:sectPr w:rsidR="00677665" w:rsidRPr="00123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5F"/>
    <w:rsid w:val="00123E40"/>
    <w:rsid w:val="001E5B96"/>
    <w:rsid w:val="00250350"/>
    <w:rsid w:val="00282F1E"/>
    <w:rsid w:val="00427E46"/>
    <w:rsid w:val="005648F2"/>
    <w:rsid w:val="00613163"/>
    <w:rsid w:val="00677665"/>
    <w:rsid w:val="006D6FDD"/>
    <w:rsid w:val="00856510"/>
    <w:rsid w:val="009006FA"/>
    <w:rsid w:val="00966A01"/>
    <w:rsid w:val="009E4CF6"/>
    <w:rsid w:val="00A67685"/>
    <w:rsid w:val="00A91102"/>
    <w:rsid w:val="00B10CDD"/>
    <w:rsid w:val="00B2451A"/>
    <w:rsid w:val="00B8715F"/>
    <w:rsid w:val="00C00720"/>
    <w:rsid w:val="00C07CEC"/>
    <w:rsid w:val="00D141FD"/>
    <w:rsid w:val="00DF7C77"/>
    <w:rsid w:val="00F8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CD1"/>
  <w15:chartTrackingRefBased/>
  <w15:docId w15:val="{5B8F0E79-B36E-4FDB-ABBC-F1431D95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06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Shainidze</dc:creator>
  <cp:keywords/>
  <dc:description/>
  <cp:lastModifiedBy>Suzi</cp:lastModifiedBy>
  <cp:revision>40</cp:revision>
  <dcterms:created xsi:type="dcterms:W3CDTF">2020-06-15T11:36:00Z</dcterms:created>
  <dcterms:modified xsi:type="dcterms:W3CDTF">2020-06-16T10:59:00Z</dcterms:modified>
</cp:coreProperties>
</file>